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90E" w:rsidRPr="0042005F" w:rsidRDefault="004B190E">
      <w:pPr>
        <w:pStyle w:val="a3"/>
        <w:ind w:left="0"/>
        <w:rPr>
          <w:rFonts w:asciiTheme="minorEastAsia" w:eastAsiaTheme="minorEastAsia" w:hAnsiTheme="minorEastAsia"/>
        </w:rPr>
      </w:pPr>
    </w:p>
    <w:p w:rsidR="0042005F" w:rsidRDefault="0042005F" w:rsidP="0042005F">
      <w:pPr>
        <w:pStyle w:val="a3"/>
        <w:spacing w:line="1400" w:lineRule="exact"/>
        <w:ind w:left="0"/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:rsidR="0025712F" w:rsidRPr="0042005F" w:rsidRDefault="0025712F" w:rsidP="0042005F">
      <w:pPr>
        <w:pStyle w:val="a3"/>
        <w:spacing w:line="1400" w:lineRule="exact"/>
        <w:ind w:left="0"/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 w:rsidRPr="0042005F">
        <w:rPr>
          <w:rFonts w:asciiTheme="minorEastAsia" w:eastAsiaTheme="minorEastAsia" w:hAnsiTheme="minorEastAsia" w:hint="eastAsia"/>
          <w:b/>
          <w:sz w:val="52"/>
          <w:szCs w:val="52"/>
        </w:rPr>
        <w:t>扬州市首届职业技能大赛</w:t>
      </w:r>
    </w:p>
    <w:p w:rsidR="004B190E" w:rsidRPr="0042005F" w:rsidRDefault="0030010E" w:rsidP="0042005F">
      <w:pPr>
        <w:pStyle w:val="a3"/>
        <w:spacing w:line="1400" w:lineRule="exact"/>
        <w:ind w:left="0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西</w:t>
      </w:r>
      <w:r w:rsidR="00204A2A" w:rsidRPr="0042005F">
        <w:rPr>
          <w:rFonts w:asciiTheme="minorEastAsia" w:eastAsiaTheme="minorEastAsia" w:hAnsiTheme="minorEastAsia" w:hint="eastAsia"/>
          <w:b/>
          <w:sz w:val="36"/>
          <w:szCs w:val="36"/>
        </w:rPr>
        <w:t>式</w:t>
      </w:r>
      <w:r w:rsidR="00785114">
        <w:rPr>
          <w:rFonts w:asciiTheme="minorEastAsia" w:eastAsiaTheme="minorEastAsia" w:hAnsiTheme="minorEastAsia" w:hint="eastAsia"/>
          <w:b/>
          <w:sz w:val="36"/>
          <w:szCs w:val="36"/>
        </w:rPr>
        <w:t>面点</w:t>
      </w:r>
      <w:r w:rsidR="0025712F" w:rsidRPr="0042005F">
        <w:rPr>
          <w:rFonts w:asciiTheme="minorEastAsia" w:eastAsiaTheme="minorEastAsia" w:hAnsiTheme="minorEastAsia" w:hint="eastAsia"/>
          <w:b/>
          <w:sz w:val="36"/>
          <w:szCs w:val="36"/>
        </w:rPr>
        <w:t>项目竞赛技术</w:t>
      </w:r>
      <w:r w:rsidR="000913D9" w:rsidRPr="0042005F">
        <w:rPr>
          <w:rFonts w:asciiTheme="minorEastAsia" w:eastAsiaTheme="minorEastAsia" w:hAnsiTheme="minorEastAsia" w:hint="eastAsia"/>
          <w:b/>
          <w:sz w:val="36"/>
          <w:szCs w:val="36"/>
        </w:rPr>
        <w:t>文件</w:t>
      </w:r>
    </w:p>
    <w:p w:rsidR="004B190E" w:rsidRPr="0042005F" w:rsidRDefault="004B190E" w:rsidP="0042005F">
      <w:pPr>
        <w:pStyle w:val="a3"/>
        <w:spacing w:line="14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42005F" w:rsidRDefault="004B190E" w:rsidP="0042005F">
      <w:pPr>
        <w:pStyle w:val="a3"/>
        <w:spacing w:line="14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42005F" w:rsidRDefault="004B190E" w:rsidP="0042005F">
      <w:pPr>
        <w:pStyle w:val="a3"/>
        <w:spacing w:line="14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42005F" w:rsidRDefault="000913D9" w:rsidP="0042005F">
      <w:pPr>
        <w:spacing w:line="140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42005F">
        <w:rPr>
          <w:rFonts w:asciiTheme="minorEastAsia" w:eastAsiaTheme="minorEastAsia" w:hAnsiTheme="minorEastAsia" w:hint="eastAsia"/>
          <w:b/>
          <w:sz w:val="32"/>
          <w:szCs w:val="32"/>
        </w:rPr>
        <w:t>2021年</w:t>
      </w:r>
      <w:r w:rsidR="005A3D24">
        <w:rPr>
          <w:rFonts w:asciiTheme="minorEastAsia" w:eastAsiaTheme="minorEastAsia" w:hAnsiTheme="minorEastAsia" w:hint="eastAsia"/>
          <w:b/>
          <w:sz w:val="32"/>
          <w:szCs w:val="32"/>
        </w:rPr>
        <w:t>10</w:t>
      </w:r>
      <w:r w:rsidRPr="0042005F">
        <w:rPr>
          <w:rFonts w:asciiTheme="minorEastAsia" w:eastAsiaTheme="minorEastAsia" w:hAnsiTheme="minorEastAsia" w:hint="eastAsia"/>
          <w:b/>
          <w:sz w:val="32"/>
          <w:szCs w:val="32"/>
        </w:rPr>
        <w:t>月</w:t>
      </w:r>
    </w:p>
    <w:p w:rsidR="004B190E" w:rsidRPr="0042005F" w:rsidRDefault="004B190E" w:rsidP="004D0001">
      <w:pPr>
        <w:spacing w:line="400" w:lineRule="exact"/>
        <w:rPr>
          <w:rFonts w:asciiTheme="minorEastAsia" w:eastAsiaTheme="minorEastAsia" w:hAnsiTheme="minorEastAsia"/>
          <w:sz w:val="32"/>
          <w:szCs w:val="32"/>
        </w:rPr>
        <w:sectPr w:rsidR="004B190E" w:rsidRPr="0042005F" w:rsidSect="0042005F">
          <w:type w:val="continuous"/>
          <w:pgSz w:w="11920" w:h="16850"/>
          <w:pgMar w:top="1588" w:right="1418" w:bottom="1588" w:left="1418" w:header="720" w:footer="720" w:gutter="0"/>
          <w:cols w:space="720"/>
        </w:sectPr>
      </w:pPr>
    </w:p>
    <w:p w:rsidR="004B190E" w:rsidRPr="0042005F" w:rsidRDefault="004B190E" w:rsidP="00FB56D7">
      <w:pPr>
        <w:pStyle w:val="a3"/>
        <w:spacing w:line="600" w:lineRule="exact"/>
        <w:ind w:left="0"/>
        <w:rPr>
          <w:rFonts w:asciiTheme="minorEastAsia" w:eastAsiaTheme="minorEastAsia" w:hAnsiTheme="minorEastAsia"/>
          <w:b/>
        </w:rPr>
      </w:pPr>
    </w:p>
    <w:p w:rsidR="004B190E" w:rsidRPr="00FB56D7" w:rsidRDefault="000913D9" w:rsidP="00FB56D7">
      <w:pPr>
        <w:pStyle w:val="Heading1"/>
        <w:tabs>
          <w:tab w:val="left" w:pos="880"/>
        </w:tabs>
        <w:spacing w:line="600" w:lineRule="exact"/>
        <w:ind w:left="0"/>
        <w:jc w:val="center"/>
        <w:outlineLvl w:val="9"/>
        <w:rPr>
          <w:rFonts w:asciiTheme="minorEastAsia" w:eastAsiaTheme="minorEastAsia" w:hAnsiTheme="minorEastAsia"/>
          <w:b/>
        </w:rPr>
      </w:pPr>
      <w:r w:rsidRPr="00FB56D7">
        <w:rPr>
          <w:rFonts w:asciiTheme="minorEastAsia" w:eastAsiaTheme="minorEastAsia" w:hAnsiTheme="minorEastAsia"/>
          <w:b/>
        </w:rPr>
        <w:t>目</w:t>
      </w:r>
      <w:r w:rsidRPr="00FB56D7">
        <w:rPr>
          <w:rFonts w:asciiTheme="minorEastAsia" w:eastAsiaTheme="minorEastAsia" w:hAnsiTheme="minorEastAsia"/>
          <w:b/>
        </w:rPr>
        <w:tab/>
      </w:r>
      <w:r w:rsidR="00FB56D7">
        <w:rPr>
          <w:rFonts w:asciiTheme="minorEastAsia" w:eastAsiaTheme="minorEastAsia" w:hAnsiTheme="minorEastAsia" w:hint="eastAsia"/>
          <w:b/>
        </w:rPr>
        <w:t xml:space="preserve"> </w:t>
      </w:r>
      <w:r w:rsidRPr="00FB56D7">
        <w:rPr>
          <w:rFonts w:asciiTheme="minorEastAsia" w:eastAsiaTheme="minorEastAsia" w:hAnsiTheme="minorEastAsia"/>
          <w:b/>
        </w:rPr>
        <w:t>录</w:t>
      </w:r>
    </w:p>
    <w:p w:rsidR="00FB56D7" w:rsidRDefault="00FB56D7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一、项目技术</w:t>
      </w:r>
      <w:r w:rsidR="00FB56D7">
        <w:rPr>
          <w:rFonts w:asciiTheme="minorEastAsia" w:eastAsiaTheme="minorEastAsia" w:hAnsiTheme="minorEastAsia" w:hint="eastAsia"/>
        </w:rPr>
        <w:t>指导思想</w:t>
      </w:r>
      <w:r w:rsidRPr="0042005F">
        <w:rPr>
          <w:rFonts w:asciiTheme="minorEastAsia" w:eastAsiaTheme="minorEastAsia" w:hAnsiTheme="minorEastAsia"/>
        </w:rPr>
        <w:tab/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二、选手应具备的能力</w:t>
      </w:r>
      <w:r w:rsidRPr="0042005F">
        <w:rPr>
          <w:rFonts w:asciiTheme="minorEastAsia" w:eastAsiaTheme="minorEastAsia" w:hAnsiTheme="minorEastAsia"/>
        </w:rPr>
        <w:tab/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三、赛制说明</w:t>
      </w:r>
      <w:r w:rsidRPr="0042005F">
        <w:rPr>
          <w:rFonts w:asciiTheme="minorEastAsia" w:eastAsiaTheme="minorEastAsia" w:hAnsiTheme="minorEastAsia"/>
        </w:rPr>
        <w:tab/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四、评判规则</w:t>
      </w:r>
      <w:r w:rsidR="00356685">
        <w:rPr>
          <w:rFonts w:asciiTheme="minorEastAsia" w:eastAsiaTheme="minorEastAsia" w:hAnsiTheme="minorEastAsia"/>
        </w:rPr>
        <w:tab/>
      </w:r>
      <w:r w:rsidR="00356685">
        <w:rPr>
          <w:rFonts w:asciiTheme="minorEastAsia" w:eastAsiaTheme="minorEastAsia" w:hAnsiTheme="minorEastAsia" w:hint="eastAsia"/>
        </w:rPr>
        <w:t>4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五、奖项设置</w:t>
      </w:r>
      <w:r w:rsidRPr="0042005F">
        <w:rPr>
          <w:rFonts w:asciiTheme="minorEastAsia" w:eastAsiaTheme="minorEastAsia" w:hAnsiTheme="minorEastAsia"/>
        </w:rPr>
        <w:tab/>
        <w:t>7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六、场地及设施设备</w:t>
      </w:r>
      <w:r w:rsidRPr="0042005F">
        <w:rPr>
          <w:rFonts w:asciiTheme="minorEastAsia" w:eastAsiaTheme="minorEastAsia" w:hAnsiTheme="minorEastAsia"/>
        </w:rPr>
        <w:tab/>
      </w:r>
      <w:r w:rsidR="00343F8B" w:rsidRPr="0042005F">
        <w:rPr>
          <w:rFonts w:asciiTheme="minorEastAsia" w:eastAsiaTheme="minorEastAsia" w:hAnsiTheme="minorEastAsia" w:hint="eastAsia"/>
        </w:rPr>
        <w:t>7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七、赛事纪律</w:t>
      </w:r>
      <w:r w:rsidRPr="0042005F">
        <w:rPr>
          <w:rFonts w:asciiTheme="minorEastAsia" w:eastAsiaTheme="minorEastAsia" w:hAnsiTheme="minorEastAsia"/>
        </w:rPr>
        <w:tab/>
      </w:r>
      <w:r w:rsidR="00343F8B" w:rsidRPr="0042005F">
        <w:rPr>
          <w:rFonts w:asciiTheme="minorEastAsia" w:eastAsiaTheme="minorEastAsia" w:hAnsiTheme="minorEastAsia" w:hint="eastAsia"/>
        </w:rPr>
        <w:t>8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八、赛场预案</w:t>
      </w:r>
      <w:r w:rsidRPr="0042005F">
        <w:rPr>
          <w:rFonts w:asciiTheme="minorEastAsia" w:eastAsiaTheme="minorEastAsia" w:hAnsiTheme="minorEastAsia"/>
        </w:rPr>
        <w:tab/>
        <w:t>1</w:t>
      </w:r>
      <w:r w:rsidR="00343F8B" w:rsidRPr="0042005F">
        <w:rPr>
          <w:rFonts w:asciiTheme="minorEastAsia" w:eastAsiaTheme="minorEastAsia" w:hAnsiTheme="minorEastAsia" w:hint="eastAsia"/>
        </w:rPr>
        <w:t>0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九、申诉与仲裁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0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十、安保服务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十一、防疫要求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1</w:t>
      </w:r>
    </w:p>
    <w:p w:rsidR="004B190E" w:rsidRPr="0042005F" w:rsidRDefault="000913D9" w:rsidP="00FB56D7">
      <w:pPr>
        <w:pStyle w:val="a3"/>
        <w:tabs>
          <w:tab w:val="right" w:leader="dot" w:pos="9127"/>
        </w:tabs>
        <w:spacing w:line="600" w:lineRule="exact"/>
        <w:ind w:left="0"/>
        <w:rPr>
          <w:rFonts w:asciiTheme="minorEastAsia" w:eastAsiaTheme="minorEastAsia" w:hAnsiTheme="minorEastAsia"/>
        </w:rPr>
      </w:pPr>
      <w:r w:rsidRPr="0042005F">
        <w:rPr>
          <w:rFonts w:asciiTheme="minorEastAsia" w:eastAsiaTheme="minorEastAsia" w:hAnsiTheme="minorEastAsia"/>
        </w:rPr>
        <w:t>十二、备注</w:t>
      </w:r>
      <w:r w:rsidR="00356685">
        <w:rPr>
          <w:rFonts w:asciiTheme="minorEastAsia" w:eastAsiaTheme="minorEastAsia" w:hAnsiTheme="minorEastAsia"/>
        </w:rPr>
        <w:tab/>
        <w:t>1</w:t>
      </w:r>
      <w:r w:rsidR="00356685">
        <w:rPr>
          <w:rFonts w:asciiTheme="minorEastAsia" w:eastAsiaTheme="minorEastAsia" w:hAnsiTheme="minorEastAsia" w:hint="eastAsia"/>
        </w:rPr>
        <w:t>1</w:t>
      </w:r>
    </w:p>
    <w:p w:rsidR="004B190E" w:rsidRPr="0042005F" w:rsidRDefault="004B190E" w:rsidP="004D0001">
      <w:pPr>
        <w:spacing w:line="400" w:lineRule="exact"/>
        <w:rPr>
          <w:rFonts w:asciiTheme="minorEastAsia" w:eastAsiaTheme="minorEastAsia" w:hAnsiTheme="minorEastAsia"/>
          <w:sz w:val="32"/>
          <w:szCs w:val="32"/>
        </w:rPr>
        <w:sectPr w:rsidR="004B190E" w:rsidRPr="0042005F" w:rsidSect="0042005F">
          <w:pgSz w:w="11920" w:h="16850"/>
          <w:pgMar w:top="1588" w:right="1418" w:bottom="1588" w:left="1418" w:header="720" w:footer="720" w:gutter="0"/>
          <w:cols w:space="720"/>
        </w:sectPr>
      </w:pPr>
    </w:p>
    <w:p w:rsidR="004B190E" w:rsidRPr="00356685" w:rsidRDefault="000913D9" w:rsidP="00356685">
      <w:pPr>
        <w:pStyle w:val="a3"/>
        <w:spacing w:line="560" w:lineRule="exact"/>
        <w:ind w:left="0" w:firstLineChars="250" w:firstLine="703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lastRenderedPageBreak/>
        <w:t>一、项目技术</w:t>
      </w:r>
      <w:r w:rsidR="00D762A0" w:rsidRPr="00356685">
        <w:rPr>
          <w:rFonts w:hint="eastAsia"/>
          <w:b/>
          <w:sz w:val="28"/>
          <w:szCs w:val="28"/>
        </w:rPr>
        <w:t>指导思想</w:t>
      </w:r>
    </w:p>
    <w:p w:rsidR="00A56E4E" w:rsidRPr="006972E7" w:rsidRDefault="00A56E4E" w:rsidP="00514BA0">
      <w:pPr>
        <w:adjustRightInd w:val="0"/>
        <w:snapToGrid w:val="0"/>
        <w:spacing w:line="560" w:lineRule="exact"/>
        <w:ind w:firstLineChars="250" w:firstLine="70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以习近平新时代中国特色社会主义思想为指导，深入贯彻落</w:t>
      </w:r>
      <w:proofErr w:type="gramStart"/>
      <w:r w:rsidRPr="006972E7">
        <w:rPr>
          <w:sz w:val="28"/>
          <w:szCs w:val="28"/>
        </w:rPr>
        <w:t>实习近</w:t>
      </w:r>
      <w:proofErr w:type="gramEnd"/>
      <w:r w:rsidRPr="006972E7">
        <w:rPr>
          <w:sz w:val="28"/>
          <w:szCs w:val="28"/>
        </w:rPr>
        <w:t>平总书记对技能人才工作的重要指示精神，聚焦我市“三都”</w:t>
      </w:r>
      <w:r w:rsidR="006972E7">
        <w:rPr>
          <w:sz w:val="28"/>
          <w:szCs w:val="28"/>
        </w:rPr>
        <w:t>建设</w:t>
      </w:r>
      <w:r w:rsidRPr="006972E7">
        <w:rPr>
          <w:sz w:val="28"/>
          <w:szCs w:val="28"/>
        </w:rPr>
        <w:t>“323+1”先进制造业集群，广泛开展技能人才技能竞赛和岗位练兵，引导广大企业职工和各类职业院校师生刻苦钻研技术，激励更多劳动者走技能就业、技能成才之路，推动我市建设知识型、技能型、创新型劳动者大军，以人才发展高质量引领经济发展高质量。</w:t>
      </w:r>
    </w:p>
    <w:p w:rsidR="004B190E" w:rsidRPr="00356685" w:rsidRDefault="000913D9" w:rsidP="00CC5819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二、选手应具备的能力</w:t>
      </w:r>
    </w:p>
    <w:p w:rsidR="004B190E" w:rsidRPr="006972E7" w:rsidRDefault="00A56E4E" w:rsidP="00CC5819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具有较强的敬业精神以及社会责任感；</w:t>
      </w:r>
    </w:p>
    <w:p w:rsidR="004B190E" w:rsidRPr="006972E7" w:rsidRDefault="0095287F" w:rsidP="00CC5819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2</w:t>
      </w:r>
      <w:r w:rsidR="00A56E4E" w:rsidRPr="006972E7">
        <w:rPr>
          <w:rFonts w:hint="eastAsia"/>
          <w:sz w:val="28"/>
          <w:szCs w:val="28"/>
        </w:rPr>
        <w:t>.</w:t>
      </w:r>
      <w:r w:rsidR="000913D9" w:rsidRPr="006972E7">
        <w:rPr>
          <w:sz w:val="28"/>
          <w:szCs w:val="28"/>
        </w:rPr>
        <w:t>身体健康，能适应现场竞赛。</w:t>
      </w:r>
    </w:p>
    <w:p w:rsidR="004B190E" w:rsidRPr="00356685" w:rsidRDefault="000913D9" w:rsidP="00CC5819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三、</w:t>
      </w:r>
      <w:r w:rsidR="00D762A0" w:rsidRPr="00356685">
        <w:rPr>
          <w:rFonts w:hint="eastAsia"/>
          <w:b/>
          <w:sz w:val="28"/>
          <w:szCs w:val="28"/>
        </w:rPr>
        <w:t>赛制说明</w:t>
      </w:r>
    </w:p>
    <w:p w:rsidR="004B190E" w:rsidRPr="00A73C5E" w:rsidRDefault="000913D9" w:rsidP="00CC5819">
      <w:pPr>
        <w:pStyle w:val="a3"/>
        <w:spacing w:line="560" w:lineRule="exact"/>
        <w:ind w:left="0" w:firstLineChars="150" w:firstLine="411"/>
        <w:jc w:val="both"/>
        <w:rPr>
          <w:spacing w:val="9"/>
          <w:w w:val="95"/>
          <w:sz w:val="28"/>
          <w:szCs w:val="28"/>
        </w:rPr>
      </w:pPr>
      <w:r w:rsidRPr="006972E7">
        <w:rPr>
          <w:spacing w:val="9"/>
          <w:w w:val="95"/>
          <w:sz w:val="28"/>
          <w:szCs w:val="28"/>
        </w:rPr>
        <w:t>（一）本次竞赛</w:t>
      </w:r>
      <w:r w:rsidR="007E7825">
        <w:rPr>
          <w:rFonts w:hint="eastAsia"/>
          <w:spacing w:val="9"/>
          <w:w w:val="95"/>
          <w:sz w:val="28"/>
          <w:szCs w:val="28"/>
        </w:rPr>
        <w:t>分为</w:t>
      </w:r>
      <w:r w:rsidRPr="006972E7">
        <w:rPr>
          <w:spacing w:val="9"/>
          <w:w w:val="95"/>
          <w:sz w:val="28"/>
          <w:szCs w:val="28"/>
        </w:rPr>
        <w:t>理论</w:t>
      </w:r>
      <w:r w:rsidR="007E7825">
        <w:rPr>
          <w:rFonts w:hint="eastAsia"/>
          <w:spacing w:val="9"/>
          <w:w w:val="95"/>
          <w:sz w:val="28"/>
          <w:szCs w:val="28"/>
        </w:rPr>
        <w:t>和实操两个部分</w:t>
      </w:r>
      <w:r w:rsidRPr="006972E7">
        <w:rPr>
          <w:sz w:val="28"/>
          <w:szCs w:val="28"/>
        </w:rPr>
        <w:t>。</w:t>
      </w:r>
      <w:r w:rsidR="00571B82">
        <w:rPr>
          <w:rFonts w:hint="eastAsia"/>
          <w:sz w:val="28"/>
          <w:szCs w:val="28"/>
        </w:rPr>
        <w:t>实操部分</w:t>
      </w:r>
      <w:r w:rsidR="00571B82" w:rsidRPr="006972E7">
        <w:rPr>
          <w:rFonts w:hint="eastAsia"/>
          <w:spacing w:val="9"/>
          <w:w w:val="95"/>
          <w:sz w:val="28"/>
          <w:szCs w:val="28"/>
        </w:rPr>
        <w:t>设</w:t>
      </w:r>
      <w:r w:rsidR="00571B82">
        <w:rPr>
          <w:rFonts w:hint="eastAsia"/>
          <w:spacing w:val="9"/>
          <w:w w:val="95"/>
          <w:sz w:val="28"/>
          <w:szCs w:val="28"/>
        </w:rPr>
        <w:t>花色</w:t>
      </w:r>
      <w:r w:rsidR="00571B82" w:rsidRPr="0030010E">
        <w:rPr>
          <w:rFonts w:hint="eastAsia"/>
          <w:spacing w:val="9"/>
          <w:w w:val="95"/>
          <w:sz w:val="28"/>
          <w:szCs w:val="28"/>
        </w:rPr>
        <w:t>曲奇、酥皮泡</w:t>
      </w:r>
      <w:proofErr w:type="gramStart"/>
      <w:r w:rsidR="00571B82" w:rsidRPr="0030010E">
        <w:rPr>
          <w:rFonts w:hint="eastAsia"/>
          <w:spacing w:val="9"/>
          <w:w w:val="95"/>
          <w:sz w:val="28"/>
          <w:szCs w:val="28"/>
        </w:rPr>
        <w:t>芙</w:t>
      </w:r>
      <w:proofErr w:type="gramEnd"/>
      <w:r w:rsidR="00571B82">
        <w:rPr>
          <w:spacing w:val="9"/>
          <w:w w:val="95"/>
          <w:sz w:val="28"/>
          <w:szCs w:val="28"/>
        </w:rPr>
        <w:t>两个项目</w:t>
      </w:r>
    </w:p>
    <w:p w:rsidR="004B190E" w:rsidRPr="002B14A2" w:rsidRDefault="00D762A0" w:rsidP="002B14A2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2B14A2">
        <w:rPr>
          <w:sz w:val="28"/>
          <w:szCs w:val="28"/>
        </w:rPr>
        <w:t>（</w:t>
      </w:r>
      <w:r w:rsidRPr="002B14A2">
        <w:rPr>
          <w:rFonts w:hint="eastAsia"/>
          <w:sz w:val="28"/>
          <w:szCs w:val="28"/>
        </w:rPr>
        <w:t>二</w:t>
      </w:r>
      <w:r w:rsidR="006972E7" w:rsidRPr="002B14A2">
        <w:rPr>
          <w:sz w:val="28"/>
          <w:szCs w:val="28"/>
        </w:rPr>
        <w:t>）竞赛内容</w:t>
      </w:r>
    </w:p>
    <w:p w:rsidR="0030010E" w:rsidRPr="002B14A2" w:rsidRDefault="00100970" w:rsidP="002B14A2">
      <w:pPr>
        <w:pStyle w:val="a3"/>
        <w:spacing w:before="158" w:line="560" w:lineRule="exact"/>
        <w:ind w:right="417" w:firstLineChars="200" w:firstLine="556"/>
        <w:jc w:val="both"/>
        <w:rPr>
          <w:sz w:val="28"/>
          <w:szCs w:val="28"/>
        </w:rPr>
      </w:pPr>
      <w:r>
        <w:rPr>
          <w:rFonts w:hint="eastAsia"/>
          <w:spacing w:val="-2"/>
          <w:sz w:val="28"/>
          <w:szCs w:val="28"/>
        </w:rPr>
        <w:t>花色</w:t>
      </w:r>
      <w:r w:rsidR="0030010E" w:rsidRPr="002B14A2">
        <w:rPr>
          <w:rFonts w:hint="eastAsia"/>
          <w:spacing w:val="-2"/>
          <w:sz w:val="28"/>
          <w:szCs w:val="28"/>
        </w:rPr>
        <w:t>曲奇</w:t>
      </w:r>
      <w:r w:rsidR="0030010E" w:rsidRPr="002B14A2">
        <w:rPr>
          <w:spacing w:val="-2"/>
          <w:sz w:val="28"/>
          <w:szCs w:val="28"/>
        </w:rPr>
        <w:t xml:space="preserve">：参赛选手在 </w:t>
      </w:r>
      <w:r w:rsidR="0030010E" w:rsidRPr="002B14A2">
        <w:rPr>
          <w:rFonts w:hint="eastAsia"/>
          <w:sz w:val="28"/>
          <w:szCs w:val="28"/>
        </w:rPr>
        <w:t>60</w:t>
      </w:r>
      <w:r w:rsidR="0030010E" w:rsidRPr="002B14A2">
        <w:rPr>
          <w:spacing w:val="-7"/>
          <w:sz w:val="28"/>
          <w:szCs w:val="28"/>
        </w:rPr>
        <w:t>分钟内</w:t>
      </w:r>
      <w:r w:rsidR="0030010E" w:rsidRPr="002B14A2">
        <w:rPr>
          <w:spacing w:val="3"/>
          <w:w w:val="99"/>
          <w:sz w:val="28"/>
          <w:szCs w:val="28"/>
        </w:rPr>
        <w:t>制作</w:t>
      </w:r>
      <w:r w:rsidR="0030010E" w:rsidRPr="002B14A2">
        <w:rPr>
          <w:rFonts w:hint="eastAsia"/>
          <w:spacing w:val="3"/>
          <w:w w:val="99"/>
          <w:sz w:val="28"/>
          <w:szCs w:val="28"/>
        </w:rPr>
        <w:t>3</w:t>
      </w:r>
      <w:r>
        <w:rPr>
          <w:rFonts w:hint="eastAsia"/>
          <w:spacing w:val="3"/>
          <w:w w:val="99"/>
          <w:sz w:val="28"/>
          <w:szCs w:val="28"/>
        </w:rPr>
        <w:t>种</w:t>
      </w:r>
      <w:r w:rsidR="0030010E" w:rsidRPr="002B14A2">
        <w:rPr>
          <w:rFonts w:hint="eastAsia"/>
          <w:spacing w:val="3"/>
          <w:w w:val="99"/>
          <w:sz w:val="28"/>
          <w:szCs w:val="28"/>
        </w:rPr>
        <w:t>造型</w:t>
      </w:r>
      <w:r>
        <w:rPr>
          <w:rFonts w:hint="eastAsia"/>
          <w:spacing w:val="3"/>
          <w:w w:val="99"/>
          <w:sz w:val="28"/>
          <w:szCs w:val="28"/>
        </w:rPr>
        <w:t>（至少有一种添加辅料），每种</w:t>
      </w:r>
      <w:r w:rsidR="0030010E" w:rsidRPr="002B14A2">
        <w:rPr>
          <w:rFonts w:hint="eastAsia"/>
          <w:spacing w:val="3"/>
          <w:w w:val="99"/>
          <w:sz w:val="28"/>
          <w:szCs w:val="28"/>
        </w:rPr>
        <w:t>6块，共18块曲奇。大份：3</w:t>
      </w:r>
      <w:r>
        <w:rPr>
          <w:rFonts w:hint="eastAsia"/>
          <w:spacing w:val="3"/>
          <w:w w:val="99"/>
          <w:sz w:val="28"/>
          <w:szCs w:val="28"/>
        </w:rPr>
        <w:t>种曲奇，每种</w:t>
      </w:r>
      <w:r w:rsidR="0030010E" w:rsidRPr="002B14A2">
        <w:rPr>
          <w:rFonts w:hint="eastAsia"/>
          <w:spacing w:val="3"/>
          <w:w w:val="99"/>
          <w:sz w:val="28"/>
          <w:szCs w:val="28"/>
        </w:rPr>
        <w:t>4块，</w:t>
      </w:r>
      <w:r w:rsidR="0030010E" w:rsidRPr="002B14A2">
        <w:rPr>
          <w:spacing w:val="2"/>
          <w:sz w:val="28"/>
          <w:szCs w:val="28"/>
        </w:rPr>
        <w:t xml:space="preserve">数量满足 </w:t>
      </w:r>
      <w:r w:rsidR="0030010E" w:rsidRPr="002B14A2">
        <w:rPr>
          <w:rFonts w:hint="eastAsia"/>
          <w:sz w:val="28"/>
          <w:szCs w:val="28"/>
        </w:rPr>
        <w:t>10</w:t>
      </w:r>
      <w:r w:rsidR="0030010E" w:rsidRPr="002B14A2">
        <w:rPr>
          <w:spacing w:val="-3"/>
          <w:sz w:val="28"/>
          <w:szCs w:val="28"/>
        </w:rPr>
        <w:t>人食用。另备</w:t>
      </w:r>
      <w:r w:rsidR="0030010E" w:rsidRPr="002B14A2">
        <w:rPr>
          <w:rFonts w:hint="eastAsia"/>
          <w:spacing w:val="3"/>
          <w:w w:val="99"/>
          <w:sz w:val="28"/>
          <w:szCs w:val="28"/>
        </w:rPr>
        <w:t>小份：</w:t>
      </w:r>
      <w:r w:rsidR="0030010E" w:rsidRPr="002B14A2">
        <w:rPr>
          <w:rFonts w:hint="eastAsia"/>
          <w:spacing w:val="-3"/>
          <w:sz w:val="28"/>
          <w:szCs w:val="28"/>
        </w:rPr>
        <w:t>3</w:t>
      </w:r>
      <w:r>
        <w:rPr>
          <w:rFonts w:hint="eastAsia"/>
          <w:spacing w:val="-3"/>
          <w:sz w:val="28"/>
          <w:szCs w:val="28"/>
        </w:rPr>
        <w:t>种</w:t>
      </w:r>
      <w:r w:rsidR="0030010E" w:rsidRPr="002B14A2">
        <w:rPr>
          <w:rFonts w:hint="eastAsia"/>
          <w:spacing w:val="-3"/>
          <w:sz w:val="28"/>
          <w:szCs w:val="28"/>
        </w:rPr>
        <w:t>曲奇，</w:t>
      </w:r>
      <w:r>
        <w:rPr>
          <w:rFonts w:hint="eastAsia"/>
          <w:spacing w:val="3"/>
          <w:w w:val="99"/>
          <w:sz w:val="28"/>
          <w:szCs w:val="28"/>
        </w:rPr>
        <w:t>每种</w:t>
      </w:r>
      <w:r w:rsidR="0030010E" w:rsidRPr="002B14A2">
        <w:rPr>
          <w:rFonts w:hint="eastAsia"/>
          <w:spacing w:val="3"/>
          <w:w w:val="99"/>
          <w:sz w:val="28"/>
          <w:szCs w:val="28"/>
        </w:rPr>
        <w:t>2块，</w:t>
      </w:r>
      <w:r w:rsidR="0030010E" w:rsidRPr="002B14A2">
        <w:rPr>
          <w:sz w:val="28"/>
          <w:szCs w:val="28"/>
        </w:rPr>
        <w:t>2</w:t>
      </w:r>
      <w:r w:rsidR="0030010E" w:rsidRPr="002B14A2">
        <w:rPr>
          <w:spacing w:val="-2"/>
          <w:sz w:val="28"/>
          <w:szCs w:val="28"/>
        </w:rPr>
        <w:t>人食用量</w:t>
      </w:r>
      <w:r w:rsidR="0030010E" w:rsidRPr="002B14A2">
        <w:rPr>
          <w:rFonts w:hint="eastAsia"/>
          <w:spacing w:val="-2"/>
          <w:sz w:val="28"/>
          <w:szCs w:val="28"/>
        </w:rPr>
        <w:t>，</w:t>
      </w:r>
      <w:r w:rsidR="0030010E" w:rsidRPr="002B14A2">
        <w:rPr>
          <w:spacing w:val="-2"/>
          <w:sz w:val="28"/>
          <w:szCs w:val="28"/>
        </w:rPr>
        <w:t>供裁判品尝。</w:t>
      </w:r>
      <w:r w:rsidR="0030010E" w:rsidRPr="002B14A2">
        <w:rPr>
          <w:rFonts w:hint="eastAsia"/>
          <w:spacing w:val="11"/>
          <w:w w:val="95"/>
          <w:sz w:val="28"/>
          <w:szCs w:val="28"/>
        </w:rPr>
        <w:t>该作品能体现选手的操作手法，讲究工艺造型、口感松酥、营养卫生，注重实用性、展现创意。</w:t>
      </w:r>
    </w:p>
    <w:p w:rsidR="0030010E" w:rsidRPr="002B14A2" w:rsidRDefault="0030010E" w:rsidP="002B14A2">
      <w:pPr>
        <w:widowControl/>
        <w:spacing w:line="560" w:lineRule="exact"/>
        <w:ind w:firstLineChars="200" w:firstLine="551"/>
        <w:jc w:val="both"/>
        <w:rPr>
          <w:spacing w:val="11"/>
          <w:w w:val="95"/>
          <w:sz w:val="28"/>
          <w:szCs w:val="28"/>
        </w:rPr>
      </w:pPr>
      <w:r w:rsidRPr="002B14A2">
        <w:rPr>
          <w:rFonts w:hint="eastAsia"/>
          <w:spacing w:val="11"/>
          <w:w w:val="95"/>
          <w:sz w:val="28"/>
          <w:szCs w:val="28"/>
        </w:rPr>
        <w:t>酥皮泡</w:t>
      </w:r>
      <w:proofErr w:type="gramStart"/>
      <w:r w:rsidRPr="002B14A2">
        <w:rPr>
          <w:rFonts w:hint="eastAsia"/>
          <w:spacing w:val="11"/>
          <w:w w:val="95"/>
          <w:sz w:val="28"/>
          <w:szCs w:val="28"/>
        </w:rPr>
        <w:t>芙</w:t>
      </w:r>
      <w:proofErr w:type="gramEnd"/>
      <w:r w:rsidRPr="002B14A2">
        <w:rPr>
          <w:spacing w:val="11"/>
          <w:w w:val="95"/>
          <w:sz w:val="28"/>
          <w:szCs w:val="28"/>
        </w:rPr>
        <w:t>：</w:t>
      </w:r>
      <w:r w:rsidRPr="002B14A2">
        <w:rPr>
          <w:rFonts w:hint="eastAsia"/>
          <w:spacing w:val="11"/>
          <w:w w:val="95"/>
          <w:sz w:val="28"/>
          <w:szCs w:val="28"/>
        </w:rPr>
        <w:t>参赛选手在60分钟内制作完成12只酥皮泡</w:t>
      </w:r>
      <w:proofErr w:type="gramStart"/>
      <w:r w:rsidRPr="002B14A2">
        <w:rPr>
          <w:rFonts w:hint="eastAsia"/>
          <w:spacing w:val="11"/>
          <w:w w:val="95"/>
          <w:sz w:val="28"/>
          <w:szCs w:val="28"/>
        </w:rPr>
        <w:t>芙</w:t>
      </w:r>
      <w:proofErr w:type="gramEnd"/>
      <w:r w:rsidRPr="002B14A2">
        <w:rPr>
          <w:rFonts w:hint="eastAsia"/>
          <w:spacing w:val="11"/>
          <w:w w:val="95"/>
          <w:sz w:val="28"/>
          <w:szCs w:val="28"/>
        </w:rPr>
        <w:t>，</w:t>
      </w:r>
      <w:r w:rsidR="002B14A2">
        <w:rPr>
          <w:rFonts w:hint="eastAsia"/>
          <w:spacing w:val="11"/>
          <w:w w:val="95"/>
          <w:sz w:val="28"/>
          <w:szCs w:val="28"/>
        </w:rPr>
        <w:t>造型不限，</w:t>
      </w:r>
      <w:r w:rsidRPr="002B14A2">
        <w:rPr>
          <w:rFonts w:hint="eastAsia"/>
          <w:spacing w:val="11"/>
          <w:w w:val="95"/>
          <w:sz w:val="28"/>
          <w:szCs w:val="28"/>
        </w:rPr>
        <w:t>并制馅填馅。该作品能体现选手的基本功和手法技巧，讲究工艺造型、口味口感的变化、营养卫生，注重实用性、展现创意。一大份，</w:t>
      </w:r>
      <w:r w:rsidRPr="002B14A2">
        <w:rPr>
          <w:spacing w:val="11"/>
          <w:w w:val="95"/>
          <w:sz w:val="28"/>
          <w:szCs w:val="28"/>
        </w:rPr>
        <w:t xml:space="preserve">数量满足 </w:t>
      </w:r>
      <w:r w:rsidRPr="002B14A2">
        <w:rPr>
          <w:rFonts w:hint="eastAsia"/>
          <w:spacing w:val="11"/>
          <w:w w:val="95"/>
          <w:sz w:val="28"/>
          <w:szCs w:val="28"/>
        </w:rPr>
        <w:t>10</w:t>
      </w:r>
      <w:r w:rsidRPr="002B14A2">
        <w:rPr>
          <w:spacing w:val="11"/>
          <w:w w:val="95"/>
          <w:sz w:val="28"/>
          <w:szCs w:val="28"/>
        </w:rPr>
        <w:t xml:space="preserve"> 人食用。另备 2 人</w:t>
      </w:r>
      <w:proofErr w:type="gramStart"/>
      <w:r w:rsidRPr="002B14A2">
        <w:rPr>
          <w:spacing w:val="11"/>
          <w:w w:val="95"/>
          <w:sz w:val="28"/>
          <w:szCs w:val="28"/>
        </w:rPr>
        <w:t>食用量供裁判</w:t>
      </w:r>
      <w:proofErr w:type="gramEnd"/>
      <w:r w:rsidRPr="002B14A2">
        <w:rPr>
          <w:spacing w:val="11"/>
          <w:w w:val="95"/>
          <w:sz w:val="28"/>
          <w:szCs w:val="28"/>
        </w:rPr>
        <w:t>品尝。</w:t>
      </w:r>
      <w:r w:rsidRPr="002B14A2">
        <w:rPr>
          <w:rFonts w:hint="eastAsia"/>
          <w:spacing w:val="11"/>
          <w:w w:val="95"/>
          <w:sz w:val="28"/>
          <w:szCs w:val="28"/>
        </w:rPr>
        <w:t>一份展示，一份供评委品尝评分。</w:t>
      </w:r>
    </w:p>
    <w:p w:rsidR="004B190E" w:rsidRPr="002B14A2" w:rsidRDefault="00364415" w:rsidP="002B14A2">
      <w:pPr>
        <w:pStyle w:val="a3"/>
        <w:spacing w:line="560" w:lineRule="exact"/>
        <w:ind w:left="0" w:firstLineChars="150" w:firstLine="408"/>
        <w:jc w:val="both"/>
        <w:rPr>
          <w:sz w:val="28"/>
          <w:szCs w:val="28"/>
        </w:rPr>
      </w:pPr>
      <w:r w:rsidRPr="002B14A2">
        <w:rPr>
          <w:spacing w:val="7"/>
          <w:w w:val="95"/>
          <w:sz w:val="28"/>
          <w:szCs w:val="28"/>
        </w:rPr>
        <w:t>（</w:t>
      </w:r>
      <w:r w:rsidRPr="002B14A2">
        <w:rPr>
          <w:rFonts w:hint="eastAsia"/>
          <w:spacing w:val="7"/>
          <w:w w:val="95"/>
          <w:sz w:val="28"/>
          <w:szCs w:val="28"/>
        </w:rPr>
        <w:t>三</w:t>
      </w:r>
      <w:r w:rsidR="000913D9" w:rsidRPr="002B14A2">
        <w:rPr>
          <w:spacing w:val="7"/>
          <w:w w:val="95"/>
          <w:sz w:val="28"/>
          <w:szCs w:val="28"/>
        </w:rPr>
        <w:t>）</w:t>
      </w:r>
      <w:r w:rsidR="000913D9" w:rsidRPr="002B14A2">
        <w:rPr>
          <w:spacing w:val="4"/>
          <w:w w:val="95"/>
          <w:sz w:val="28"/>
          <w:szCs w:val="28"/>
        </w:rPr>
        <w:t>操作现场</w:t>
      </w:r>
      <w:proofErr w:type="gramStart"/>
      <w:r w:rsidR="000913D9" w:rsidRPr="002B14A2">
        <w:rPr>
          <w:spacing w:val="4"/>
          <w:w w:val="95"/>
          <w:sz w:val="28"/>
          <w:szCs w:val="28"/>
        </w:rPr>
        <w:t>外围用</w:t>
      </w:r>
      <w:proofErr w:type="gramEnd"/>
      <w:r w:rsidR="000913D9" w:rsidRPr="002B14A2">
        <w:rPr>
          <w:spacing w:val="4"/>
          <w:w w:val="95"/>
          <w:sz w:val="28"/>
          <w:szCs w:val="28"/>
        </w:rPr>
        <w:t>警戒线隔离，由保安</w:t>
      </w:r>
      <w:r w:rsidRPr="002B14A2">
        <w:rPr>
          <w:rFonts w:hint="eastAsia"/>
          <w:spacing w:val="4"/>
          <w:w w:val="95"/>
          <w:sz w:val="28"/>
          <w:szCs w:val="28"/>
        </w:rPr>
        <w:t>人员</w:t>
      </w:r>
      <w:r w:rsidR="000913D9" w:rsidRPr="002B14A2">
        <w:rPr>
          <w:spacing w:val="4"/>
          <w:w w:val="95"/>
          <w:sz w:val="28"/>
          <w:szCs w:val="28"/>
        </w:rPr>
        <w:t>维持秩序，场内除工作人</w:t>
      </w:r>
      <w:r w:rsidR="000913D9" w:rsidRPr="002B14A2">
        <w:rPr>
          <w:spacing w:val="4"/>
          <w:w w:val="95"/>
          <w:sz w:val="28"/>
          <w:szCs w:val="28"/>
        </w:rPr>
        <w:lastRenderedPageBreak/>
        <w:t>员外，其他人员</w:t>
      </w:r>
      <w:r w:rsidR="000913D9" w:rsidRPr="002B14A2">
        <w:rPr>
          <w:sz w:val="28"/>
          <w:szCs w:val="28"/>
        </w:rPr>
        <w:t>不得进入。</w:t>
      </w:r>
    </w:p>
    <w:p w:rsidR="004B190E" w:rsidRPr="006972E7" w:rsidRDefault="00364415" w:rsidP="00261082">
      <w:pPr>
        <w:pStyle w:val="a3"/>
        <w:spacing w:line="560" w:lineRule="exact"/>
        <w:ind w:firstLineChars="100" w:firstLine="280"/>
        <w:rPr>
          <w:sz w:val="28"/>
          <w:szCs w:val="28"/>
        </w:rPr>
      </w:pPr>
      <w:r w:rsidRPr="006972E7">
        <w:rPr>
          <w:sz w:val="28"/>
          <w:szCs w:val="28"/>
        </w:rPr>
        <w:t>（</w:t>
      </w:r>
      <w:r w:rsidRPr="006972E7">
        <w:rPr>
          <w:rFonts w:hint="eastAsia"/>
          <w:sz w:val="28"/>
          <w:szCs w:val="28"/>
        </w:rPr>
        <w:t>四</w:t>
      </w:r>
      <w:r w:rsidR="000913D9" w:rsidRPr="006972E7">
        <w:rPr>
          <w:sz w:val="28"/>
          <w:szCs w:val="28"/>
        </w:rPr>
        <w:t>）竞赛流程：</w:t>
      </w:r>
    </w:p>
    <w:p w:rsidR="002B5275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980671</wp:posOffset>
            </wp:positionH>
            <wp:positionV relativeFrom="paragraph">
              <wp:posOffset>335511</wp:posOffset>
            </wp:positionV>
            <wp:extent cx="3497234" cy="5253644"/>
            <wp:effectExtent l="19050" t="0" r="7966" b="0"/>
            <wp:wrapNone/>
            <wp:docPr id="1" name="图片 10" descr="C:\Users\len\AppData\Roaming\Tencent\Users\67499205\QQ\WinTemp\RichOle\DZA{ZGAN5JU(C`0S_O7NVP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len\AppData\Roaming\Tencent\Users\67499205\QQ\WinTemp\RichOle\DZA{ZGAN5JU(C`0S_O7NVPK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7234" cy="52536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8"/>
          <w:szCs w:val="28"/>
        </w:rPr>
        <w:t xml:space="preserve">         </w:t>
      </w: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63DAE" w:rsidRDefault="00463DAE" w:rsidP="006972E7">
      <w:pPr>
        <w:pStyle w:val="a3"/>
        <w:spacing w:line="560" w:lineRule="exact"/>
        <w:ind w:left="0"/>
        <w:rPr>
          <w:sz w:val="28"/>
          <w:szCs w:val="28"/>
        </w:rPr>
      </w:pPr>
    </w:p>
    <w:p w:rsidR="00417A6D" w:rsidRDefault="00417A6D" w:rsidP="006972E7">
      <w:pPr>
        <w:spacing w:line="560" w:lineRule="exact"/>
        <w:rPr>
          <w:sz w:val="28"/>
          <w:szCs w:val="28"/>
        </w:rPr>
      </w:pP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四、评判规则</w:t>
      </w:r>
    </w:p>
    <w:p w:rsidR="004B190E" w:rsidRPr="006972E7" w:rsidRDefault="000913D9" w:rsidP="008F52D3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（一）评判</w:t>
      </w:r>
      <w:r w:rsidR="00364415" w:rsidRPr="006972E7">
        <w:rPr>
          <w:rFonts w:hint="eastAsia"/>
          <w:sz w:val="28"/>
          <w:szCs w:val="28"/>
        </w:rPr>
        <w:t>人员</w:t>
      </w:r>
    </w:p>
    <w:p w:rsidR="00364415" w:rsidRPr="006972E7" w:rsidRDefault="00364415" w:rsidP="008F52D3">
      <w:pPr>
        <w:spacing w:line="560" w:lineRule="exact"/>
        <w:ind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裁判人员根据参赛选手人数和竞赛项目需要，采取推荐遴选、聘请专家等形式确定。裁判人员应具有本职业（工种）技师以上职业资格或本专业中级以上专业技术职务资格；有较高的裁判理论水平和丰富的实践操作经验；熟练掌握竞赛规则并能现场准确得当运用；具有良好的职业道德</w:t>
      </w:r>
      <w:r w:rsidRPr="006972E7">
        <w:rPr>
          <w:rFonts w:hint="eastAsia"/>
          <w:sz w:val="28"/>
          <w:szCs w:val="28"/>
        </w:rPr>
        <w:lastRenderedPageBreak/>
        <w:t>和职业素养，坚持公平、公正原则，秉公执裁，不徇私情。</w:t>
      </w:r>
    </w:p>
    <w:p w:rsidR="004B190E" w:rsidRPr="006972E7" w:rsidRDefault="00364415" w:rsidP="00575157">
      <w:pPr>
        <w:pStyle w:val="a5"/>
        <w:tabs>
          <w:tab w:val="left" w:pos="1300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本次竞赛评分为百分制，裁判根据项目评分表内容独自进行</w:t>
      </w:r>
      <w:r w:rsidR="000913D9" w:rsidRPr="006972E7">
        <w:rPr>
          <w:spacing w:val="7"/>
          <w:w w:val="95"/>
          <w:sz w:val="28"/>
          <w:szCs w:val="28"/>
        </w:rPr>
        <w:t>打分。</w:t>
      </w:r>
    </w:p>
    <w:p w:rsidR="004B190E" w:rsidRPr="006972E7" w:rsidRDefault="000913D9" w:rsidP="00575157">
      <w:pPr>
        <w:pStyle w:val="a3"/>
        <w:spacing w:line="560" w:lineRule="exact"/>
        <w:ind w:left="0" w:firstLineChars="100" w:firstLine="280"/>
        <w:rPr>
          <w:sz w:val="28"/>
          <w:szCs w:val="28"/>
        </w:rPr>
      </w:pPr>
      <w:r w:rsidRPr="006972E7">
        <w:rPr>
          <w:sz w:val="28"/>
          <w:szCs w:val="28"/>
        </w:rPr>
        <w:t>（二）评判标准</w:t>
      </w:r>
    </w:p>
    <w:tbl>
      <w:tblPr>
        <w:tblStyle w:val="TableNormal"/>
        <w:tblW w:w="9498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043"/>
        <w:gridCol w:w="2355"/>
        <w:gridCol w:w="1425"/>
        <w:gridCol w:w="1154"/>
        <w:gridCol w:w="1139"/>
        <w:gridCol w:w="1382"/>
      </w:tblGrid>
      <w:tr w:rsidR="004B190E" w:rsidRPr="00B87A7D" w:rsidTr="00575157">
        <w:trPr>
          <w:trHeight w:val="878"/>
        </w:trPr>
        <w:tc>
          <w:tcPr>
            <w:tcW w:w="2043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项目</w:t>
            </w: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赛项分项目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裁判打分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权重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满分</w:t>
            </w:r>
          </w:p>
        </w:tc>
        <w:tc>
          <w:tcPr>
            <w:tcW w:w="1382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总分</w:t>
            </w:r>
          </w:p>
        </w:tc>
      </w:tr>
      <w:tr w:rsidR="004B190E" w:rsidRPr="00B87A7D" w:rsidTr="00575157">
        <w:trPr>
          <w:trHeight w:val="550"/>
        </w:trPr>
        <w:tc>
          <w:tcPr>
            <w:tcW w:w="2043" w:type="dxa"/>
            <w:vMerge w:val="restart"/>
            <w:vAlign w:val="center"/>
          </w:tcPr>
          <w:p w:rsidR="004E4E2F" w:rsidRPr="00B87A7D" w:rsidRDefault="00D35F8D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花色</w:t>
            </w:r>
            <w:r w:rsidR="00771984">
              <w:rPr>
                <w:rFonts w:ascii="宋体" w:eastAsia="宋体" w:hAnsi="宋体" w:hint="eastAsia"/>
                <w:sz w:val="24"/>
                <w:szCs w:val="24"/>
              </w:rPr>
              <w:t>曲奇</w:t>
            </w: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作品得分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100分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80%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80</w:t>
            </w:r>
          </w:p>
        </w:tc>
        <w:tc>
          <w:tcPr>
            <w:tcW w:w="1382" w:type="dxa"/>
            <w:vMerge w:val="restart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100</w:t>
            </w:r>
          </w:p>
        </w:tc>
      </w:tr>
      <w:tr w:rsidR="004B190E" w:rsidRPr="00B87A7D" w:rsidTr="00575157">
        <w:trPr>
          <w:trHeight w:val="544"/>
        </w:trPr>
        <w:tc>
          <w:tcPr>
            <w:tcW w:w="2043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现场操作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20分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20%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  <w:tc>
          <w:tcPr>
            <w:tcW w:w="1382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  <w:tr w:rsidR="004B190E" w:rsidRPr="00B87A7D" w:rsidTr="00575157">
        <w:trPr>
          <w:trHeight w:val="552"/>
        </w:trPr>
        <w:tc>
          <w:tcPr>
            <w:tcW w:w="2043" w:type="dxa"/>
            <w:vMerge w:val="restart"/>
            <w:vAlign w:val="center"/>
          </w:tcPr>
          <w:p w:rsidR="004B190E" w:rsidRPr="00B87A7D" w:rsidRDefault="00771984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酥皮泡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芙</w:t>
            </w:r>
            <w:proofErr w:type="gramEnd"/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作品得分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100分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80%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80</w:t>
            </w:r>
          </w:p>
        </w:tc>
        <w:tc>
          <w:tcPr>
            <w:tcW w:w="1382" w:type="dxa"/>
            <w:vMerge w:val="restart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100</w:t>
            </w:r>
          </w:p>
        </w:tc>
      </w:tr>
      <w:tr w:rsidR="004B190E" w:rsidRPr="00B87A7D" w:rsidTr="00575157">
        <w:trPr>
          <w:trHeight w:val="390"/>
        </w:trPr>
        <w:tc>
          <w:tcPr>
            <w:tcW w:w="2043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5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现场操作</w:t>
            </w:r>
          </w:p>
        </w:tc>
        <w:tc>
          <w:tcPr>
            <w:tcW w:w="1425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20分</w:t>
            </w:r>
          </w:p>
        </w:tc>
        <w:tc>
          <w:tcPr>
            <w:tcW w:w="1154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w w:val="120"/>
                <w:sz w:val="24"/>
                <w:szCs w:val="24"/>
              </w:rPr>
              <w:t>20%</w:t>
            </w:r>
          </w:p>
        </w:tc>
        <w:tc>
          <w:tcPr>
            <w:tcW w:w="1139" w:type="dxa"/>
            <w:vAlign w:val="center"/>
          </w:tcPr>
          <w:p w:rsidR="004B190E" w:rsidRPr="00B87A7D" w:rsidRDefault="000913D9" w:rsidP="00575157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  <w:tc>
          <w:tcPr>
            <w:tcW w:w="1382" w:type="dxa"/>
            <w:vMerge/>
            <w:tcBorders>
              <w:top w:val="nil"/>
            </w:tcBorders>
            <w:vAlign w:val="center"/>
          </w:tcPr>
          <w:p w:rsidR="004B190E" w:rsidRPr="00B87A7D" w:rsidRDefault="004B190E" w:rsidP="00575157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</w:tr>
    </w:tbl>
    <w:p w:rsidR="00667B20" w:rsidRDefault="00667B20" w:rsidP="001E2994">
      <w:pPr>
        <w:tabs>
          <w:tab w:val="left" w:pos="1295"/>
        </w:tabs>
        <w:spacing w:line="560" w:lineRule="exact"/>
        <w:ind w:firstLineChars="150" w:firstLine="420"/>
        <w:rPr>
          <w:sz w:val="28"/>
          <w:szCs w:val="28"/>
        </w:rPr>
      </w:pPr>
    </w:p>
    <w:p w:rsidR="004B190E" w:rsidRPr="001E2994" w:rsidRDefault="00CB13CA" w:rsidP="001E2994">
      <w:pPr>
        <w:tabs>
          <w:tab w:val="left" w:pos="1295"/>
        </w:tabs>
        <w:spacing w:line="560" w:lineRule="exact"/>
        <w:ind w:firstLineChars="150" w:firstLine="420"/>
        <w:rPr>
          <w:sz w:val="28"/>
          <w:szCs w:val="28"/>
        </w:rPr>
      </w:pPr>
      <w:r w:rsidRPr="001E2994">
        <w:rPr>
          <w:rFonts w:hint="eastAsia"/>
          <w:sz w:val="28"/>
          <w:szCs w:val="28"/>
        </w:rPr>
        <w:t>1.</w:t>
      </w:r>
      <w:r w:rsidR="00D35F8D">
        <w:rPr>
          <w:rFonts w:hint="eastAsia"/>
          <w:sz w:val="28"/>
          <w:szCs w:val="28"/>
        </w:rPr>
        <w:t>花色</w:t>
      </w:r>
      <w:r w:rsidR="00771984">
        <w:rPr>
          <w:rFonts w:hint="eastAsia"/>
          <w:spacing w:val="-6"/>
          <w:w w:val="105"/>
          <w:sz w:val="28"/>
          <w:szCs w:val="28"/>
        </w:rPr>
        <w:t>曲奇</w:t>
      </w:r>
      <w:r w:rsidR="000913D9" w:rsidRPr="001E2994">
        <w:rPr>
          <w:spacing w:val="-6"/>
          <w:w w:val="105"/>
          <w:sz w:val="28"/>
          <w:szCs w:val="28"/>
        </w:rPr>
        <w:t xml:space="preserve">评分标准：占总分 </w:t>
      </w:r>
      <w:r w:rsidR="000913D9" w:rsidRPr="001E2994">
        <w:rPr>
          <w:w w:val="105"/>
          <w:sz w:val="28"/>
          <w:szCs w:val="28"/>
        </w:rPr>
        <w:t>80%。</w:t>
      </w:r>
    </w:p>
    <w:tbl>
      <w:tblPr>
        <w:tblStyle w:val="TableNormal"/>
        <w:tblW w:w="949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68"/>
        <w:gridCol w:w="1559"/>
        <w:gridCol w:w="850"/>
        <w:gridCol w:w="3402"/>
        <w:gridCol w:w="1843"/>
        <w:gridCol w:w="1276"/>
      </w:tblGrid>
      <w:tr w:rsidR="004B190E" w:rsidRPr="00B87A7D" w:rsidTr="00CB13CA">
        <w:trPr>
          <w:trHeight w:val="457"/>
        </w:trPr>
        <w:tc>
          <w:tcPr>
            <w:tcW w:w="568" w:type="dxa"/>
            <w:vMerge w:val="restart"/>
            <w:tcBorders>
              <w:right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序号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评分项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分值</w:t>
            </w:r>
          </w:p>
        </w:tc>
        <w:tc>
          <w:tcPr>
            <w:tcW w:w="6521" w:type="dxa"/>
            <w:gridSpan w:val="3"/>
            <w:tcBorders>
              <w:left w:val="single" w:sz="4" w:space="0" w:color="000000"/>
              <w:bottom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评分标准</w:t>
            </w:r>
          </w:p>
        </w:tc>
      </w:tr>
      <w:tr w:rsidR="004B190E" w:rsidRPr="00B87A7D" w:rsidTr="00CB13CA">
        <w:trPr>
          <w:trHeight w:val="376"/>
        </w:trPr>
        <w:tc>
          <w:tcPr>
            <w:tcW w:w="568" w:type="dxa"/>
            <w:vMerge/>
            <w:tcBorders>
              <w:top w:val="nil"/>
              <w:right w:val="single" w:sz="4" w:space="0" w:color="000000"/>
            </w:tcBorders>
          </w:tcPr>
          <w:p w:rsidR="004B190E" w:rsidRPr="00B87A7D" w:rsidRDefault="004B190E" w:rsidP="00CB13CA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B190E" w:rsidRPr="00B87A7D" w:rsidRDefault="004B190E" w:rsidP="00CB13CA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B190E" w:rsidRPr="00B87A7D" w:rsidRDefault="004B190E" w:rsidP="00CB13CA">
            <w:pPr>
              <w:spacing w:line="5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评判点</w:t>
            </w:r>
          </w:p>
        </w:tc>
        <w:tc>
          <w:tcPr>
            <w:tcW w:w="1843" w:type="dxa"/>
            <w:tcBorders>
              <w:top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得分标准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4B190E" w:rsidRPr="00B87A7D" w:rsidRDefault="000913D9" w:rsidP="00CB13CA">
            <w:pPr>
              <w:pStyle w:val="TableParagraph"/>
              <w:spacing w:line="56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实际得分</w:t>
            </w:r>
          </w:p>
        </w:tc>
      </w:tr>
      <w:tr w:rsidR="00CB13CA" w:rsidRPr="00B87A7D" w:rsidTr="00B87A7D">
        <w:trPr>
          <w:trHeight w:val="1406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13CA" w:rsidRPr="00B87A7D" w:rsidRDefault="00395E51" w:rsidP="00065EF7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口感</w:t>
            </w:r>
            <w:r w:rsidR="006557FC">
              <w:rPr>
                <w:rFonts w:ascii="宋体" w:eastAsia="宋体" w:hAnsi="宋体" w:hint="eastAsia"/>
                <w:sz w:val="24"/>
                <w:szCs w:val="24"/>
              </w:rPr>
              <w:t>与</w:t>
            </w:r>
            <w:r w:rsidR="00065EF7">
              <w:rPr>
                <w:rFonts w:ascii="宋体" w:eastAsia="宋体" w:hAnsi="宋体" w:hint="eastAsia"/>
                <w:sz w:val="24"/>
                <w:szCs w:val="24"/>
              </w:rPr>
              <w:t>形态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13CA" w:rsidRPr="00B87A7D" w:rsidRDefault="00023A2C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25</w:t>
            </w:r>
            <w:r w:rsidR="00CB13CA" w:rsidRPr="00B87A7D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CB13CA" w:rsidRPr="00B87A7D" w:rsidRDefault="00023A2C" w:rsidP="00395E51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成品</w:t>
            </w:r>
            <w:r w:rsidR="00395E51">
              <w:rPr>
                <w:rFonts w:ascii="宋体" w:eastAsia="宋体" w:hAnsi="宋体" w:hint="eastAsia"/>
                <w:sz w:val="24"/>
                <w:szCs w:val="24"/>
              </w:rPr>
              <w:t>口感酥松，外形完整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="00023A2C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口</w:t>
            </w:r>
            <w:r w:rsidR="00395E51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感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023A2C"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形态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13CA" w:rsidRPr="00B87A7D" w:rsidTr="00B87A7D">
        <w:trPr>
          <w:trHeight w:val="832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CB13CA" w:rsidRPr="00B87A7D" w:rsidRDefault="00395E51" w:rsidP="00395E51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花纹</w:t>
            </w:r>
            <w:r w:rsidR="00CB13CA" w:rsidRPr="00B87A7D">
              <w:rPr>
                <w:rFonts w:ascii="宋体" w:eastAsia="宋体" w:hAnsi="宋体" w:hint="eastAsia"/>
                <w:sz w:val="24"/>
                <w:szCs w:val="24"/>
              </w:rPr>
              <w:t>与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大小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30分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CB13CA" w:rsidRPr="00B87A7D" w:rsidRDefault="00395E51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花纹或波纹清晰，同一造型大小基本均匀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="00395E51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花纹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15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CB13CA" w:rsidRPr="00B87A7D" w:rsidRDefault="00CB13CA" w:rsidP="00395E51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395E51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大小</w:t>
            </w: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 xml:space="preserve"> 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1</w:t>
            </w:r>
            <w:r w:rsidRPr="00B87A7D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13CA" w:rsidRPr="00B87A7D" w:rsidTr="00B87A7D">
        <w:trPr>
          <w:trHeight w:val="1199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13CA" w:rsidRPr="00B87A7D" w:rsidRDefault="00395E51" w:rsidP="00395E51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饼体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与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辅料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 w:hint="eastAsia"/>
                <w:sz w:val="24"/>
                <w:szCs w:val="24"/>
              </w:rPr>
              <w:t>25分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CB13CA" w:rsidRPr="00B87A7D" w:rsidRDefault="00395E51" w:rsidP="00395E51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饼体摊散适度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proofErr w:type="gramStart"/>
            <w:r>
              <w:rPr>
                <w:rFonts w:ascii="宋体" w:eastAsia="宋体" w:hAnsi="宋体" w:hint="eastAsia"/>
                <w:sz w:val="24"/>
                <w:szCs w:val="24"/>
              </w:rPr>
              <w:t>无连边</w:t>
            </w:r>
            <w:proofErr w:type="gramEnd"/>
            <w:r>
              <w:rPr>
                <w:rFonts w:ascii="宋体" w:eastAsia="宋体" w:hAnsi="宋体" w:hint="eastAsia"/>
                <w:sz w:val="24"/>
                <w:szCs w:val="24"/>
              </w:rPr>
              <w:t>；花色曲奇添加辅料的品种，辅料应颗粒大小基本均匀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①</w:t>
            </w:r>
            <w:r w:rsidR="00395E51">
              <w:rPr>
                <w:rFonts w:ascii="宋体" w:eastAsia="宋体" w:hAnsi="宋体" w:hint="eastAsia"/>
                <w:sz w:val="24"/>
                <w:szCs w:val="24"/>
              </w:rPr>
              <w:t>饼体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>1</w:t>
            </w:r>
            <w:r w:rsidR="00395E51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B87A7D">
              <w:rPr>
                <w:rFonts w:ascii="宋体" w:eastAsia="宋体" w:hAnsi="宋体"/>
                <w:sz w:val="24"/>
                <w:szCs w:val="24"/>
              </w:rPr>
              <w:t xml:space="preserve"> 分</w:t>
            </w:r>
          </w:p>
          <w:p w:rsidR="00CB13CA" w:rsidRPr="00B87A7D" w:rsidRDefault="00B87A7D" w:rsidP="00395E51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pacing w:val="25"/>
                <w:sz w:val="24"/>
                <w:szCs w:val="24"/>
              </w:rPr>
              <w:t>②</w:t>
            </w:r>
            <w:r w:rsidR="00395E51">
              <w:rPr>
                <w:rFonts w:ascii="宋体" w:eastAsia="宋体" w:hAnsi="宋体" w:hint="eastAsia"/>
                <w:spacing w:val="25"/>
                <w:sz w:val="24"/>
                <w:szCs w:val="24"/>
              </w:rPr>
              <w:t>辅料10</w:t>
            </w:r>
            <w:r w:rsidR="00CB13CA" w:rsidRPr="00B87A7D">
              <w:rPr>
                <w:rFonts w:ascii="宋体" w:eastAsia="宋体" w:hAnsi="宋体" w:hint="eastAsia"/>
                <w:spacing w:val="25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CB13CA" w:rsidRPr="00B87A7D" w:rsidTr="00B87A7D">
        <w:trPr>
          <w:trHeight w:val="1199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CB13CA" w:rsidRPr="00B87A7D" w:rsidRDefault="00D35F8D" w:rsidP="00AF6D47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组织与色泽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3CA" w:rsidRPr="00B87A7D" w:rsidRDefault="00023A2C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="00CB13CA" w:rsidRPr="00B87A7D">
              <w:rPr>
                <w:rFonts w:ascii="宋体" w:eastAsia="宋体" w:hAnsi="宋体" w:hint="eastAsia"/>
                <w:sz w:val="24"/>
                <w:szCs w:val="24"/>
              </w:rPr>
              <w:t>0</w:t>
            </w:r>
            <w:r w:rsidR="00CB13CA" w:rsidRPr="00B87A7D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vAlign w:val="center"/>
          </w:tcPr>
          <w:p w:rsidR="00CB13CA" w:rsidRPr="00B87A7D" w:rsidRDefault="00D35F8D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pacing w:val="10"/>
                <w:sz w:val="24"/>
                <w:szCs w:val="24"/>
              </w:rPr>
              <w:t>成品断面结构细密，无大空洞；表面呈金黄色或品种应有的色泽，色泽均匀</w:t>
            </w:r>
          </w:p>
        </w:tc>
        <w:tc>
          <w:tcPr>
            <w:tcW w:w="1843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①</w:t>
            </w:r>
            <w:r w:rsidR="00D35F8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组织</w:t>
            </w:r>
            <w:r w:rsidR="00023A2C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B87A7D">
              <w:rPr>
                <w:rFonts w:ascii="宋体" w:eastAsia="宋体" w:hAnsi="宋体"/>
                <w:spacing w:val="-16"/>
                <w:sz w:val="24"/>
                <w:szCs w:val="24"/>
              </w:rPr>
              <w:t>分</w:t>
            </w:r>
          </w:p>
          <w:p w:rsidR="00CB13CA" w:rsidRPr="00B87A7D" w:rsidRDefault="00CB13CA" w:rsidP="00D35F8D">
            <w:pPr>
              <w:pStyle w:val="TableParagraph"/>
              <w:spacing w:line="440" w:lineRule="exact"/>
              <w:rPr>
                <w:rFonts w:ascii="宋体" w:eastAsia="宋体" w:hAnsi="宋体"/>
                <w:sz w:val="24"/>
                <w:szCs w:val="24"/>
              </w:rPr>
            </w:pPr>
            <w:r w:rsidRPr="00B87A7D">
              <w:rPr>
                <w:rFonts w:ascii="宋体" w:eastAsia="宋体" w:hAnsi="宋体"/>
                <w:spacing w:val="-15"/>
                <w:sz w:val="24"/>
                <w:szCs w:val="24"/>
              </w:rPr>
              <w:t>②</w:t>
            </w:r>
            <w:r w:rsidR="00D35F8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色泽</w:t>
            </w:r>
            <w:r w:rsidR="00023A2C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10</w:t>
            </w:r>
            <w:r w:rsidRPr="00B87A7D">
              <w:rPr>
                <w:rFonts w:ascii="宋体" w:eastAsia="宋体" w:hAnsi="宋体" w:hint="eastAsia"/>
                <w:spacing w:val="-15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CB13CA" w:rsidRPr="00B87A7D" w:rsidRDefault="00CB13CA" w:rsidP="00B87A7D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4B190E" w:rsidRPr="00CB13CA" w:rsidRDefault="004B190E" w:rsidP="00CB13CA">
      <w:pPr>
        <w:spacing w:line="440" w:lineRule="exact"/>
        <w:jc w:val="center"/>
        <w:rPr>
          <w:b/>
          <w:sz w:val="24"/>
          <w:szCs w:val="24"/>
        </w:rPr>
        <w:sectPr w:rsidR="004B190E" w:rsidRPr="00CB13CA" w:rsidSect="0042005F">
          <w:footerReference w:type="default" r:id="rId9"/>
          <w:pgSz w:w="11920" w:h="16850"/>
          <w:pgMar w:top="1588" w:right="1418" w:bottom="1588" w:left="1418" w:header="0" w:footer="1001" w:gutter="0"/>
          <w:cols w:space="720"/>
        </w:sectPr>
      </w:pPr>
    </w:p>
    <w:p w:rsidR="004B190E" w:rsidRPr="006972E7" w:rsidRDefault="001E2994" w:rsidP="001E2994">
      <w:pPr>
        <w:pStyle w:val="a5"/>
        <w:tabs>
          <w:tab w:val="left" w:pos="1295"/>
        </w:tabs>
        <w:spacing w:line="560" w:lineRule="exact"/>
        <w:ind w:left="0" w:firstLineChars="300" w:firstLine="861"/>
        <w:rPr>
          <w:sz w:val="28"/>
          <w:szCs w:val="28"/>
        </w:rPr>
      </w:pPr>
      <w:r>
        <w:rPr>
          <w:rFonts w:hint="eastAsia"/>
          <w:spacing w:val="-6"/>
          <w:w w:val="105"/>
          <w:sz w:val="28"/>
          <w:szCs w:val="28"/>
        </w:rPr>
        <w:lastRenderedPageBreak/>
        <w:t>2.</w:t>
      </w:r>
      <w:r w:rsidR="00771984">
        <w:rPr>
          <w:rFonts w:hint="eastAsia"/>
          <w:spacing w:val="-6"/>
          <w:w w:val="105"/>
          <w:sz w:val="28"/>
          <w:szCs w:val="28"/>
        </w:rPr>
        <w:t>酥皮泡</w:t>
      </w:r>
      <w:proofErr w:type="gramStart"/>
      <w:r w:rsidR="00771984">
        <w:rPr>
          <w:rFonts w:hint="eastAsia"/>
          <w:spacing w:val="-6"/>
          <w:w w:val="105"/>
          <w:sz w:val="28"/>
          <w:szCs w:val="28"/>
        </w:rPr>
        <w:t>芙</w:t>
      </w:r>
      <w:proofErr w:type="gramEnd"/>
      <w:r w:rsidR="000913D9" w:rsidRPr="006972E7">
        <w:rPr>
          <w:spacing w:val="-6"/>
          <w:w w:val="105"/>
          <w:sz w:val="28"/>
          <w:szCs w:val="28"/>
        </w:rPr>
        <w:t xml:space="preserve">评分标准：占总分 </w:t>
      </w:r>
      <w:r w:rsidR="000913D9" w:rsidRPr="006972E7">
        <w:rPr>
          <w:w w:val="105"/>
          <w:sz w:val="28"/>
          <w:szCs w:val="28"/>
        </w:rPr>
        <w:t>80%。</w:t>
      </w:r>
    </w:p>
    <w:tbl>
      <w:tblPr>
        <w:tblStyle w:val="TableNormal"/>
        <w:tblW w:w="9498" w:type="dxa"/>
        <w:tblInd w:w="-13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568"/>
        <w:gridCol w:w="1559"/>
        <w:gridCol w:w="850"/>
        <w:gridCol w:w="3402"/>
        <w:gridCol w:w="1843"/>
        <w:gridCol w:w="1276"/>
      </w:tblGrid>
      <w:tr w:rsidR="004B190E" w:rsidRPr="001E2994" w:rsidTr="00CB13CA">
        <w:trPr>
          <w:trHeight w:val="505"/>
        </w:trPr>
        <w:tc>
          <w:tcPr>
            <w:tcW w:w="568" w:type="dxa"/>
            <w:vMerge w:val="restart"/>
            <w:tcBorders>
              <w:right w:val="single" w:sz="4" w:space="0" w:color="000000"/>
            </w:tcBorders>
            <w:vAlign w:val="center"/>
          </w:tcPr>
          <w:p w:rsidR="004B190E" w:rsidRPr="00EA3737" w:rsidRDefault="000913D9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序号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EA3737" w:rsidRDefault="000913D9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评分项</w:t>
            </w:r>
          </w:p>
        </w:tc>
        <w:tc>
          <w:tcPr>
            <w:tcW w:w="850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EA3737" w:rsidRDefault="000913D9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pacing w:val="-7"/>
                <w:sz w:val="24"/>
                <w:szCs w:val="24"/>
              </w:rPr>
              <w:t>分值</w:t>
            </w:r>
          </w:p>
        </w:tc>
        <w:tc>
          <w:tcPr>
            <w:tcW w:w="6521" w:type="dxa"/>
            <w:gridSpan w:val="3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4B190E" w:rsidRPr="00EA3737" w:rsidRDefault="000913D9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评分标准</w:t>
            </w:r>
          </w:p>
        </w:tc>
      </w:tr>
      <w:tr w:rsidR="004B190E" w:rsidRPr="001E2994" w:rsidTr="00CB13CA">
        <w:trPr>
          <w:trHeight w:val="513"/>
        </w:trPr>
        <w:tc>
          <w:tcPr>
            <w:tcW w:w="568" w:type="dxa"/>
            <w:vMerge/>
            <w:tcBorders>
              <w:top w:val="nil"/>
              <w:right w:val="single" w:sz="4" w:space="0" w:color="000000"/>
            </w:tcBorders>
            <w:vAlign w:val="center"/>
          </w:tcPr>
          <w:p w:rsidR="004B190E" w:rsidRPr="00EA3737" w:rsidRDefault="004B190E" w:rsidP="00CB13CA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EA3737" w:rsidRDefault="004B190E" w:rsidP="00CB13CA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4B190E" w:rsidRPr="00EA3737" w:rsidRDefault="004B190E" w:rsidP="00CB13CA">
            <w:pPr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B190E" w:rsidRPr="00EA3737" w:rsidRDefault="000913D9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评判点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center"/>
          </w:tcPr>
          <w:p w:rsidR="004B190E" w:rsidRPr="00EA3737" w:rsidRDefault="000913D9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得分标准</w:t>
            </w:r>
          </w:p>
        </w:tc>
        <w:tc>
          <w:tcPr>
            <w:tcW w:w="1276" w:type="dxa"/>
            <w:tcBorders>
              <w:top w:val="single" w:sz="4" w:space="0" w:color="000000"/>
            </w:tcBorders>
            <w:vAlign w:val="center"/>
          </w:tcPr>
          <w:p w:rsidR="004B190E" w:rsidRPr="001E2994" w:rsidRDefault="000913D9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1E2994">
              <w:rPr>
                <w:rFonts w:ascii="宋体" w:eastAsia="宋体" w:hAnsi="宋体"/>
                <w:sz w:val="24"/>
                <w:szCs w:val="24"/>
              </w:rPr>
              <w:t>实际得分</w:t>
            </w:r>
          </w:p>
        </w:tc>
      </w:tr>
      <w:tr w:rsidR="00AF6D47" w:rsidRPr="001E2994" w:rsidTr="00CB13CA">
        <w:trPr>
          <w:trHeight w:val="1385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AF6D47" w:rsidRPr="00EA3737" w:rsidRDefault="00AF6D47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EA3737" w:rsidRDefault="00771984" w:rsidP="00771984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口感</w:t>
            </w:r>
            <w:r w:rsidR="00AF6D47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与</w:t>
            </w: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质感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EA3737" w:rsidRDefault="00771984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  <w:r w:rsidR="00AF6D47" w:rsidRPr="00EA3737">
              <w:rPr>
                <w:rFonts w:asciiTheme="minorEastAsia" w:eastAsiaTheme="minorEastAsia" w:hAnsiTheme="minorEastAsia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AF6D47" w:rsidRPr="00EA3737" w:rsidRDefault="000779CD" w:rsidP="00771984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成品香甜不腻，</w:t>
            </w:r>
            <w:r w:rsidR="00771984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清爽滑润，口感酥松</w:t>
            </w:r>
            <w:r w:rsidR="00AF6D47" w:rsidRPr="00EA3737">
              <w:rPr>
                <w:rFonts w:asciiTheme="minorEastAsia" w:eastAsiaTheme="minorEastAsia" w:hAnsiTheme="minorEastAsia"/>
                <w:sz w:val="24"/>
                <w:szCs w:val="24"/>
              </w:rPr>
              <w:t>，</w:t>
            </w: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形态饱满</w:t>
            </w:r>
            <w:r w:rsidR="00771984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 w:rsidR="00771984" w:rsidRPr="00EA3737">
              <w:rPr>
                <w:rFonts w:asciiTheme="minorEastAsia" w:eastAsiaTheme="minorEastAsia" w:hAnsiTheme="minorEastAsia"/>
                <w:sz w:val="24"/>
              </w:rPr>
              <w:t>质感符合应有要求</w:t>
            </w:r>
          </w:p>
        </w:tc>
        <w:tc>
          <w:tcPr>
            <w:tcW w:w="1843" w:type="dxa"/>
            <w:vAlign w:val="center"/>
          </w:tcPr>
          <w:p w:rsidR="00AF6D47" w:rsidRPr="00EA3737" w:rsidRDefault="00AF6D47" w:rsidP="001E2994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pacing w:val="-15"/>
                <w:sz w:val="24"/>
                <w:szCs w:val="24"/>
              </w:rPr>
              <w:t>①口</w:t>
            </w:r>
            <w:r w:rsidR="00771984" w:rsidRPr="00EA3737">
              <w:rPr>
                <w:rFonts w:asciiTheme="minorEastAsia" w:eastAsiaTheme="minorEastAsia" w:hAnsiTheme="minorEastAsia" w:hint="eastAsia"/>
                <w:spacing w:val="-15"/>
                <w:sz w:val="24"/>
                <w:szCs w:val="24"/>
              </w:rPr>
              <w:t>感</w:t>
            </w:r>
            <w:r w:rsidR="00771984" w:rsidRPr="00EA3737">
              <w:rPr>
                <w:rFonts w:asciiTheme="minorEastAsia" w:eastAsiaTheme="minorEastAsia" w:hAnsiTheme="minorEastAsia" w:hint="eastAsia"/>
                <w:spacing w:val="-16"/>
                <w:sz w:val="24"/>
                <w:szCs w:val="24"/>
              </w:rPr>
              <w:t>10</w:t>
            </w:r>
            <w:r w:rsidRPr="00EA3737">
              <w:rPr>
                <w:rFonts w:asciiTheme="minorEastAsia" w:eastAsiaTheme="minorEastAsia" w:hAnsiTheme="minorEastAsia"/>
                <w:spacing w:val="-16"/>
                <w:sz w:val="24"/>
                <w:szCs w:val="24"/>
              </w:rPr>
              <w:t>分</w:t>
            </w:r>
          </w:p>
          <w:p w:rsidR="00AF6D47" w:rsidRPr="00EA3737" w:rsidRDefault="00AF6D47" w:rsidP="00771984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pacing w:val="-15"/>
                <w:sz w:val="24"/>
                <w:szCs w:val="24"/>
              </w:rPr>
              <w:t>②</w:t>
            </w:r>
            <w:r w:rsidR="00771984" w:rsidRPr="00EA3737">
              <w:rPr>
                <w:rFonts w:asciiTheme="minorEastAsia" w:eastAsiaTheme="minorEastAsia" w:hAnsiTheme="minorEastAsia" w:hint="eastAsia"/>
                <w:spacing w:val="-15"/>
                <w:sz w:val="24"/>
                <w:szCs w:val="24"/>
              </w:rPr>
              <w:t>质感</w:t>
            </w:r>
            <w:r w:rsidR="00771984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  <w:r w:rsidRPr="00EA3737">
              <w:rPr>
                <w:rFonts w:asciiTheme="minorEastAsia" w:eastAsiaTheme="minorEastAsia" w:hAnsiTheme="minorEastAsia"/>
                <w:spacing w:val="-16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F6D47" w:rsidRPr="001E2994" w:rsidTr="00CB13CA">
        <w:trPr>
          <w:trHeight w:val="1264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AF6D47" w:rsidRPr="00EA3737" w:rsidRDefault="00AF6D47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EA3737" w:rsidRDefault="0029736B" w:rsidP="0029736B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工艺</w:t>
            </w:r>
            <w:r w:rsidR="00AF6D47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与</w:t>
            </w: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酥皮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EA3737" w:rsidRDefault="00AF6D47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30分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AF6D47" w:rsidRPr="00EA3737" w:rsidRDefault="0029736B" w:rsidP="0029736B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pacing w:val="10"/>
                <w:sz w:val="24"/>
              </w:rPr>
              <w:t>操作方法得</w:t>
            </w:r>
            <w:r w:rsidRPr="00EA3737">
              <w:rPr>
                <w:rFonts w:asciiTheme="minorEastAsia" w:eastAsiaTheme="minorEastAsia" w:hAnsiTheme="minorEastAsia"/>
                <w:spacing w:val="10"/>
                <w:sz w:val="24"/>
              </w:rPr>
              <w:t>当，</w:t>
            </w:r>
            <w:r w:rsidRPr="00EA3737">
              <w:rPr>
                <w:rFonts w:asciiTheme="minorEastAsia" w:eastAsiaTheme="minorEastAsia" w:hAnsiTheme="minorEastAsia" w:hint="eastAsia"/>
                <w:spacing w:val="10"/>
                <w:sz w:val="24"/>
              </w:rPr>
              <w:t>生坯造型端正，烤箱温度</w:t>
            </w:r>
            <w:r w:rsidRPr="00EA3737">
              <w:rPr>
                <w:rFonts w:asciiTheme="minorEastAsia" w:eastAsiaTheme="minorEastAsia" w:hAnsiTheme="minorEastAsia"/>
                <w:spacing w:val="10"/>
                <w:sz w:val="24"/>
              </w:rPr>
              <w:t>适宜，</w:t>
            </w:r>
            <w:r w:rsidRPr="00EA3737">
              <w:rPr>
                <w:rFonts w:asciiTheme="minorEastAsia" w:eastAsiaTheme="minorEastAsia" w:hAnsiTheme="minorEastAsia" w:hint="eastAsia"/>
                <w:spacing w:val="10"/>
                <w:sz w:val="24"/>
              </w:rPr>
              <w:t>酥皮分布均匀，</w:t>
            </w:r>
            <w:r w:rsidRPr="00EA3737">
              <w:rPr>
                <w:rFonts w:asciiTheme="minorEastAsia" w:eastAsiaTheme="minorEastAsia" w:hAnsiTheme="minorEastAsia" w:hint="eastAsia"/>
                <w:sz w:val="24"/>
              </w:rPr>
              <w:t>操作手法熟练</w:t>
            </w:r>
          </w:p>
        </w:tc>
        <w:tc>
          <w:tcPr>
            <w:tcW w:w="1843" w:type="dxa"/>
            <w:vAlign w:val="center"/>
          </w:tcPr>
          <w:p w:rsidR="00AF6D47" w:rsidRPr="00EA3737" w:rsidRDefault="00AF6D47" w:rsidP="001E2994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①</w:t>
            </w:r>
            <w:r w:rsidR="0029736B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工艺</w:t>
            </w: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9D7CE6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分</w:t>
            </w:r>
          </w:p>
          <w:p w:rsidR="00AF6D47" w:rsidRPr="00EA3737" w:rsidRDefault="00AF6D47" w:rsidP="000779CD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②</w:t>
            </w:r>
            <w:r w:rsidR="0029736B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生坯造型</w:t>
            </w: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</w:t>
            </w: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 w:rsidR="009D7CE6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分</w:t>
            </w:r>
          </w:p>
          <w:p w:rsidR="000779CD" w:rsidRPr="00EA3737" w:rsidRDefault="000779CD" w:rsidP="0029736B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③</w:t>
            </w:r>
            <w:r w:rsidR="0029736B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酥皮</w:t>
            </w:r>
            <w:r w:rsidR="009D7CE6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10分</w:t>
            </w:r>
          </w:p>
        </w:tc>
        <w:tc>
          <w:tcPr>
            <w:tcW w:w="1276" w:type="dxa"/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F6D47" w:rsidRPr="001E2994" w:rsidTr="00CB13CA">
        <w:trPr>
          <w:trHeight w:val="1112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AF6D47" w:rsidRPr="00EA3737" w:rsidRDefault="00AF6D47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EA3737" w:rsidRDefault="0029736B" w:rsidP="00592B5C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起发与大小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EA3737" w:rsidRDefault="00AF6D47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30</w:t>
            </w: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AF6D47" w:rsidRPr="00EA3737" w:rsidRDefault="0029736B" w:rsidP="00AC4BFF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生坯起发完全</w:t>
            </w:r>
            <w:r w:rsidR="009D7CE6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，成品大小一致</w:t>
            </w:r>
          </w:p>
        </w:tc>
        <w:tc>
          <w:tcPr>
            <w:tcW w:w="1843" w:type="dxa"/>
            <w:vAlign w:val="center"/>
          </w:tcPr>
          <w:p w:rsidR="00AF6D47" w:rsidRPr="00EA3737" w:rsidRDefault="00AF6D47" w:rsidP="001E2994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①</w:t>
            </w:r>
            <w:r w:rsidR="00AC4BFF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起发</w:t>
            </w: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15</w:t>
            </w: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 xml:space="preserve"> 分</w:t>
            </w:r>
          </w:p>
          <w:p w:rsidR="00AF6D47" w:rsidRPr="00EA3737" w:rsidRDefault="00AF6D47" w:rsidP="009D7CE6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pacing w:val="-10"/>
                <w:sz w:val="24"/>
                <w:szCs w:val="24"/>
              </w:rPr>
              <w:t>②</w:t>
            </w:r>
            <w:r w:rsidR="009D7CE6" w:rsidRPr="00EA3737"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>大小</w:t>
            </w:r>
            <w:r w:rsidRPr="00EA3737">
              <w:rPr>
                <w:rFonts w:asciiTheme="minorEastAsia" w:eastAsiaTheme="minorEastAsia" w:hAnsiTheme="minorEastAsia" w:hint="eastAsia"/>
                <w:spacing w:val="-10"/>
                <w:sz w:val="24"/>
                <w:szCs w:val="24"/>
              </w:rPr>
              <w:t>15</w:t>
            </w:r>
            <w:r w:rsidRPr="00EA3737">
              <w:rPr>
                <w:rFonts w:asciiTheme="minorEastAsia" w:eastAsiaTheme="minorEastAsia" w:hAnsiTheme="minorEastAsia"/>
                <w:spacing w:val="-16"/>
                <w:sz w:val="24"/>
                <w:szCs w:val="24"/>
              </w:rPr>
              <w:t>分</w:t>
            </w:r>
          </w:p>
        </w:tc>
        <w:tc>
          <w:tcPr>
            <w:tcW w:w="1276" w:type="dxa"/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AF6D47" w:rsidRPr="001E2994" w:rsidTr="00CB13CA">
        <w:trPr>
          <w:trHeight w:val="1270"/>
        </w:trPr>
        <w:tc>
          <w:tcPr>
            <w:tcW w:w="568" w:type="dxa"/>
            <w:tcBorders>
              <w:right w:val="single" w:sz="4" w:space="0" w:color="000000"/>
            </w:tcBorders>
            <w:vAlign w:val="center"/>
          </w:tcPr>
          <w:p w:rsidR="00AF6D47" w:rsidRPr="00EA3737" w:rsidRDefault="00AF6D47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EA3737" w:rsidRDefault="00AF6D47" w:rsidP="00AC4BFF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造型</w:t>
            </w:r>
            <w:r w:rsidR="009D7CE6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与</w:t>
            </w:r>
            <w:r w:rsidR="00730489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色泽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AF6D47" w:rsidRPr="00EA3737" w:rsidRDefault="00730489" w:rsidP="00CB13CA">
            <w:pPr>
              <w:pStyle w:val="TableParagraph"/>
              <w:spacing w:line="440" w:lineRule="exact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 w:rsidR="009D7CE6" w:rsidRPr="00EA3737">
              <w:rPr>
                <w:rFonts w:asciiTheme="minorEastAsia" w:eastAsiaTheme="minorEastAsia" w:hAnsiTheme="minorEastAsia" w:hint="eastAsia"/>
                <w:sz w:val="24"/>
                <w:szCs w:val="24"/>
              </w:rPr>
              <w:t>0</w:t>
            </w:r>
            <w:r w:rsidR="00AF6D47" w:rsidRPr="00EA3737">
              <w:rPr>
                <w:rFonts w:asciiTheme="minorEastAsia" w:eastAsiaTheme="minorEastAsia" w:hAnsiTheme="minorEastAsia"/>
                <w:sz w:val="24"/>
                <w:szCs w:val="24"/>
              </w:rPr>
              <w:t>分</w:t>
            </w:r>
          </w:p>
        </w:tc>
        <w:tc>
          <w:tcPr>
            <w:tcW w:w="3402" w:type="dxa"/>
            <w:tcBorders>
              <w:left w:val="single" w:sz="4" w:space="0" w:color="000000"/>
            </w:tcBorders>
            <w:vAlign w:val="center"/>
          </w:tcPr>
          <w:p w:rsidR="00AF6D47" w:rsidRPr="00EA3737" w:rsidRDefault="00730489" w:rsidP="009D7CE6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 w:hint="eastAsia"/>
                <w:spacing w:val="10"/>
                <w:sz w:val="24"/>
              </w:rPr>
              <w:t>整体</w:t>
            </w:r>
            <w:r w:rsidRPr="00EA3737">
              <w:rPr>
                <w:rFonts w:asciiTheme="minorEastAsia" w:eastAsiaTheme="minorEastAsia" w:hAnsiTheme="minorEastAsia"/>
                <w:spacing w:val="10"/>
                <w:sz w:val="24"/>
              </w:rPr>
              <w:t>造型</w:t>
            </w:r>
            <w:r w:rsidRPr="00EA3737">
              <w:rPr>
                <w:rFonts w:asciiTheme="minorEastAsia" w:eastAsiaTheme="minorEastAsia" w:hAnsiTheme="minorEastAsia"/>
                <w:sz w:val="24"/>
              </w:rPr>
              <w:t>美观</w:t>
            </w:r>
            <w:r w:rsidRPr="00EA3737">
              <w:rPr>
                <w:rFonts w:asciiTheme="minorEastAsia" w:eastAsiaTheme="minorEastAsia" w:hAnsiTheme="minorEastAsia" w:hint="eastAsia"/>
                <w:sz w:val="24"/>
              </w:rPr>
              <w:t>，色泽金黄，</w:t>
            </w:r>
            <w:r w:rsidRPr="00EA3737">
              <w:rPr>
                <w:rFonts w:asciiTheme="minorEastAsia" w:eastAsiaTheme="minorEastAsia" w:hAnsiTheme="minorEastAsia"/>
                <w:sz w:val="24"/>
              </w:rPr>
              <w:t>摆放有序</w:t>
            </w:r>
          </w:p>
        </w:tc>
        <w:tc>
          <w:tcPr>
            <w:tcW w:w="1843" w:type="dxa"/>
            <w:vAlign w:val="center"/>
          </w:tcPr>
          <w:p w:rsidR="00AF6D47" w:rsidRPr="00EA3737" w:rsidRDefault="00AF6D47" w:rsidP="001E2994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pacing w:val="-15"/>
                <w:sz w:val="24"/>
                <w:szCs w:val="24"/>
              </w:rPr>
              <w:t>①</w:t>
            </w:r>
            <w:r w:rsidR="009D7CE6" w:rsidRPr="00EA3737">
              <w:rPr>
                <w:rFonts w:asciiTheme="minorEastAsia" w:eastAsiaTheme="minorEastAsia" w:hAnsiTheme="minorEastAsia" w:hint="eastAsia"/>
                <w:spacing w:val="-15"/>
                <w:sz w:val="24"/>
                <w:szCs w:val="24"/>
              </w:rPr>
              <w:t>整体造型</w:t>
            </w:r>
            <w:r w:rsidRPr="00EA3737">
              <w:rPr>
                <w:rFonts w:asciiTheme="minorEastAsia" w:eastAsiaTheme="minorEastAsia" w:hAnsiTheme="minorEastAsia" w:hint="eastAsia"/>
                <w:spacing w:val="-15"/>
                <w:sz w:val="24"/>
                <w:szCs w:val="24"/>
              </w:rPr>
              <w:t>1</w:t>
            </w:r>
            <w:r w:rsidR="00730489" w:rsidRPr="00EA3737">
              <w:rPr>
                <w:rFonts w:asciiTheme="minorEastAsia" w:eastAsiaTheme="minorEastAsia" w:hAnsiTheme="minorEastAsia" w:hint="eastAsia"/>
                <w:spacing w:val="-15"/>
                <w:sz w:val="24"/>
                <w:szCs w:val="24"/>
              </w:rPr>
              <w:t>0</w:t>
            </w:r>
            <w:r w:rsidRPr="00EA3737">
              <w:rPr>
                <w:rFonts w:asciiTheme="minorEastAsia" w:eastAsiaTheme="minorEastAsia" w:hAnsiTheme="minorEastAsia"/>
                <w:spacing w:val="-16"/>
                <w:sz w:val="24"/>
                <w:szCs w:val="24"/>
              </w:rPr>
              <w:t>分</w:t>
            </w:r>
          </w:p>
          <w:p w:rsidR="00AF6D47" w:rsidRPr="00EA3737" w:rsidRDefault="00AF6D47" w:rsidP="00730489">
            <w:pPr>
              <w:pStyle w:val="TableParagraph"/>
              <w:spacing w:line="440" w:lineRule="exac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EA3737">
              <w:rPr>
                <w:rFonts w:asciiTheme="minorEastAsia" w:eastAsiaTheme="minorEastAsia" w:hAnsiTheme="minorEastAsia"/>
                <w:spacing w:val="-15"/>
                <w:sz w:val="24"/>
                <w:szCs w:val="24"/>
              </w:rPr>
              <w:t>②</w:t>
            </w:r>
            <w:r w:rsidR="00730489" w:rsidRPr="00EA3737">
              <w:rPr>
                <w:rFonts w:asciiTheme="minorEastAsia" w:eastAsiaTheme="minorEastAsia" w:hAnsiTheme="minorEastAsia" w:hint="eastAsia"/>
                <w:spacing w:val="-15"/>
                <w:sz w:val="24"/>
                <w:szCs w:val="24"/>
              </w:rPr>
              <w:t>色泽10分</w:t>
            </w:r>
          </w:p>
        </w:tc>
        <w:tc>
          <w:tcPr>
            <w:tcW w:w="1276" w:type="dxa"/>
            <w:vAlign w:val="center"/>
          </w:tcPr>
          <w:p w:rsidR="00AF6D47" w:rsidRPr="001E2994" w:rsidRDefault="00AF6D47" w:rsidP="00CB13CA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9775E8" w:rsidRDefault="009775E8" w:rsidP="000D0613">
      <w:pPr>
        <w:tabs>
          <w:tab w:val="left" w:pos="1295"/>
        </w:tabs>
        <w:spacing w:line="560" w:lineRule="exact"/>
        <w:ind w:firstLineChars="200" w:firstLine="566"/>
        <w:rPr>
          <w:rFonts w:hint="eastAsia"/>
          <w:spacing w:val="-10"/>
          <w:w w:val="105"/>
          <w:sz w:val="28"/>
          <w:szCs w:val="28"/>
        </w:rPr>
      </w:pPr>
    </w:p>
    <w:p w:rsidR="004B190E" w:rsidRPr="000D0613" w:rsidRDefault="008E5D9E" w:rsidP="000D0613">
      <w:pPr>
        <w:tabs>
          <w:tab w:val="left" w:pos="1295"/>
        </w:tabs>
        <w:spacing w:line="560" w:lineRule="exact"/>
        <w:ind w:firstLineChars="200" w:firstLine="566"/>
        <w:rPr>
          <w:sz w:val="28"/>
          <w:szCs w:val="28"/>
        </w:rPr>
      </w:pPr>
      <w:r w:rsidRPr="000D0613">
        <w:rPr>
          <w:rFonts w:hint="eastAsia"/>
          <w:spacing w:val="-10"/>
          <w:w w:val="105"/>
          <w:sz w:val="28"/>
          <w:szCs w:val="28"/>
        </w:rPr>
        <w:t>3.</w:t>
      </w:r>
      <w:r w:rsidR="000913D9" w:rsidRPr="000D0613">
        <w:rPr>
          <w:spacing w:val="-10"/>
          <w:w w:val="105"/>
          <w:sz w:val="28"/>
          <w:szCs w:val="28"/>
        </w:rPr>
        <w:t xml:space="preserve">现场操作：占总分 </w:t>
      </w:r>
      <w:r w:rsidR="000913D9" w:rsidRPr="000D0613">
        <w:rPr>
          <w:w w:val="105"/>
          <w:sz w:val="28"/>
          <w:szCs w:val="28"/>
        </w:rPr>
        <w:t>20%。</w:t>
      </w:r>
    </w:p>
    <w:p w:rsidR="004B190E" w:rsidRDefault="000D0613" w:rsidP="000D0613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CB13CA">
        <w:rPr>
          <w:sz w:val="28"/>
          <w:szCs w:val="28"/>
        </w:rPr>
        <w:t>操作流程：技法得当，动作规范，流程合理，投料准确， 安全操作；</w:t>
      </w:r>
    </w:p>
    <w:p w:rsidR="004B190E" w:rsidRPr="006972E7" w:rsidRDefault="000D0613" w:rsidP="000D0613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原料加工：用料符合要求，操作熟练，加工规范，原料利</w:t>
      </w:r>
      <w:r w:rsidR="00D31197">
        <w:rPr>
          <w:spacing w:val="-33"/>
          <w:sz w:val="28"/>
          <w:szCs w:val="28"/>
        </w:rPr>
        <w:t>用率高</w:t>
      </w:r>
      <w:r w:rsidR="000913D9" w:rsidRPr="006972E7">
        <w:rPr>
          <w:spacing w:val="-33"/>
          <w:sz w:val="28"/>
          <w:szCs w:val="28"/>
        </w:rPr>
        <w:t>；</w:t>
      </w:r>
    </w:p>
    <w:p w:rsidR="004B190E" w:rsidRPr="006972E7" w:rsidRDefault="000D0613" w:rsidP="000D0613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6972E7">
        <w:rPr>
          <w:sz w:val="28"/>
          <w:szCs w:val="28"/>
        </w:rPr>
        <w:t>卫生安全：操作区域整洁干净，注重卫生，废弃物处理得当，原料及作品摆放合理；</w:t>
      </w:r>
    </w:p>
    <w:p w:rsidR="004B190E" w:rsidRDefault="000D0613" w:rsidP="000D0613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（4）</w:t>
      </w:r>
      <w:r w:rsidR="000913D9" w:rsidRPr="006972E7">
        <w:rPr>
          <w:sz w:val="28"/>
          <w:szCs w:val="28"/>
        </w:rPr>
        <w:t>操作违规扣分</w:t>
      </w:r>
      <w:r>
        <w:rPr>
          <w:rFonts w:hint="eastAsia"/>
          <w:sz w:val="28"/>
          <w:szCs w:val="28"/>
        </w:rPr>
        <w:t>（</w:t>
      </w:r>
      <w:proofErr w:type="gramStart"/>
      <w:r w:rsidRPr="006972E7">
        <w:rPr>
          <w:spacing w:val="-5"/>
          <w:sz w:val="28"/>
          <w:szCs w:val="28"/>
        </w:rPr>
        <w:t>违规总</w:t>
      </w:r>
      <w:proofErr w:type="gramEnd"/>
      <w:r w:rsidRPr="006972E7">
        <w:rPr>
          <w:spacing w:val="-5"/>
          <w:sz w:val="28"/>
          <w:szCs w:val="28"/>
        </w:rPr>
        <w:t xml:space="preserve">扣分不超过 </w:t>
      </w:r>
      <w:r w:rsidRPr="006972E7">
        <w:rPr>
          <w:sz w:val="28"/>
          <w:szCs w:val="28"/>
        </w:rPr>
        <w:t>20</w:t>
      </w:r>
      <w:r w:rsidRPr="006972E7">
        <w:rPr>
          <w:spacing w:val="-28"/>
          <w:sz w:val="28"/>
          <w:szCs w:val="28"/>
        </w:rPr>
        <w:t xml:space="preserve"> 分</w:t>
      </w:r>
      <w:r>
        <w:rPr>
          <w:rFonts w:hint="eastAsia"/>
          <w:sz w:val="28"/>
          <w:szCs w:val="28"/>
        </w:rPr>
        <w:t>）：</w:t>
      </w:r>
    </w:p>
    <w:p w:rsidR="00CB13CA" w:rsidRDefault="00CB13CA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p w:rsidR="00CB13CA" w:rsidRDefault="00CB13CA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p w:rsidR="000D0613" w:rsidRDefault="000D0613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p w:rsidR="00CB13CA" w:rsidRPr="00CB13CA" w:rsidRDefault="00CB13CA" w:rsidP="00CB13CA">
      <w:pPr>
        <w:tabs>
          <w:tab w:val="left" w:pos="1615"/>
        </w:tabs>
        <w:spacing w:line="560" w:lineRule="exact"/>
        <w:rPr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8"/>
        <w:gridCol w:w="3119"/>
        <w:gridCol w:w="2158"/>
        <w:gridCol w:w="1395"/>
      </w:tblGrid>
      <w:tr w:rsidR="004B190E" w:rsidRPr="000D0613" w:rsidTr="00956848">
        <w:trPr>
          <w:trHeight w:val="539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违规内容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扣分标准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违规内容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扣分标准</w:t>
            </w:r>
          </w:p>
        </w:tc>
      </w:tr>
      <w:tr w:rsidR="004B190E" w:rsidRPr="000D0613" w:rsidTr="00956848">
        <w:trPr>
          <w:trHeight w:val="878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超时</w:t>
            </w:r>
          </w:p>
        </w:tc>
        <w:tc>
          <w:tcPr>
            <w:tcW w:w="3119" w:type="dxa"/>
            <w:vAlign w:val="center"/>
          </w:tcPr>
          <w:p w:rsidR="00956848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分钟内扣</w:t>
            </w:r>
            <w:r w:rsidRPr="000D0613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分；</w:t>
            </w:r>
          </w:p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超</w:t>
            </w: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分钟每分钟扣</w:t>
            </w:r>
            <w:r w:rsidRPr="000D0613">
              <w:rPr>
                <w:rFonts w:ascii="宋体" w:eastAsia="宋体" w:hAnsi="宋体" w:hint="eastAsia"/>
                <w:sz w:val="24"/>
                <w:szCs w:val="24"/>
              </w:rPr>
              <w:t>1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分；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失败重做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带成品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操作事故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带半成品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10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消防事故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20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不关火、长流水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个人不卫生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8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浪费原料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操作不卫生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多做挑选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赛毕不打扫卫生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6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违规使用添加剂</w:t>
            </w:r>
          </w:p>
        </w:tc>
        <w:tc>
          <w:tcPr>
            <w:tcW w:w="3119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  <w:tc>
          <w:tcPr>
            <w:tcW w:w="215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操作时拍照</w:t>
            </w:r>
          </w:p>
        </w:tc>
        <w:tc>
          <w:tcPr>
            <w:tcW w:w="1395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</w:t>
            </w:r>
          </w:p>
        </w:tc>
      </w:tr>
      <w:tr w:rsidR="004B190E" w:rsidRPr="000D0613" w:rsidTr="00956848">
        <w:trPr>
          <w:trHeight w:val="558"/>
        </w:trPr>
        <w:tc>
          <w:tcPr>
            <w:tcW w:w="2268" w:type="dxa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/>
                <w:sz w:val="24"/>
                <w:szCs w:val="24"/>
              </w:rPr>
              <w:t>不服从指挥</w:t>
            </w:r>
          </w:p>
        </w:tc>
        <w:tc>
          <w:tcPr>
            <w:tcW w:w="6672" w:type="dxa"/>
            <w:gridSpan w:val="3"/>
            <w:vAlign w:val="center"/>
          </w:tcPr>
          <w:p w:rsidR="004B190E" w:rsidRPr="000D0613" w:rsidRDefault="000913D9" w:rsidP="00956848">
            <w:pPr>
              <w:pStyle w:val="TableParagraph"/>
              <w:spacing w:line="440" w:lineRule="exact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D0613"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 w:rsidRPr="000D0613">
              <w:rPr>
                <w:rFonts w:ascii="宋体" w:eastAsia="宋体" w:hAnsi="宋体"/>
                <w:sz w:val="24"/>
                <w:szCs w:val="24"/>
              </w:rPr>
              <w:t>分（严重者终止竞赛）</w:t>
            </w:r>
          </w:p>
        </w:tc>
      </w:tr>
    </w:tbl>
    <w:p w:rsidR="004B190E" w:rsidRPr="006972E7" w:rsidRDefault="000913D9" w:rsidP="00E42471">
      <w:pPr>
        <w:pStyle w:val="a3"/>
        <w:spacing w:line="560" w:lineRule="exact"/>
        <w:ind w:left="0"/>
        <w:jc w:val="both"/>
        <w:rPr>
          <w:sz w:val="28"/>
          <w:szCs w:val="28"/>
        </w:rPr>
      </w:pPr>
      <w:r w:rsidRPr="006972E7">
        <w:rPr>
          <w:spacing w:val="-5"/>
          <w:sz w:val="28"/>
          <w:szCs w:val="28"/>
        </w:rPr>
        <w:t>现场操作违规内容及扣分标准具体如下 ：</w:t>
      </w:r>
    </w:p>
    <w:p w:rsidR="004B190E" w:rsidRPr="006972E7" w:rsidRDefault="00E42471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a.</w:t>
      </w:r>
      <w:r w:rsidR="000913D9" w:rsidRPr="006972E7">
        <w:rPr>
          <w:sz w:val="28"/>
          <w:szCs w:val="28"/>
        </w:rPr>
        <w:t>个人不卫生：指甲长、长发外露、</w:t>
      </w:r>
      <w:proofErr w:type="gramStart"/>
      <w:r w:rsidR="000913D9" w:rsidRPr="006972E7">
        <w:rPr>
          <w:sz w:val="28"/>
          <w:szCs w:val="28"/>
        </w:rPr>
        <w:t>工作服帽不干净</w:t>
      </w:r>
      <w:proofErr w:type="gramEnd"/>
      <w:r w:rsidR="000913D9" w:rsidRPr="006972E7">
        <w:rPr>
          <w:sz w:val="28"/>
          <w:szCs w:val="28"/>
        </w:rPr>
        <w:t>、戴首饰、染指甲等；</w:t>
      </w:r>
    </w:p>
    <w:p w:rsidR="004B190E" w:rsidRPr="006972E7" w:rsidRDefault="00E42471" w:rsidP="00E42471">
      <w:pPr>
        <w:pStyle w:val="a5"/>
        <w:tabs>
          <w:tab w:val="left" w:pos="1053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b.</w:t>
      </w:r>
      <w:r w:rsidR="000913D9" w:rsidRPr="006972E7">
        <w:rPr>
          <w:sz w:val="28"/>
          <w:szCs w:val="28"/>
        </w:rPr>
        <w:t>操作不卫生：操作过程中卫生脏乱差；</w:t>
      </w:r>
    </w:p>
    <w:p w:rsidR="004B190E" w:rsidRDefault="00E42471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c.</w:t>
      </w:r>
      <w:r w:rsidR="000913D9" w:rsidRPr="00956848">
        <w:rPr>
          <w:sz w:val="28"/>
          <w:szCs w:val="28"/>
        </w:rPr>
        <w:t>违规使用添加剂：不按国家规定的名目和标准使用添加剂；</w:t>
      </w:r>
    </w:p>
    <w:p w:rsidR="004B190E" w:rsidRPr="006972E7" w:rsidRDefault="00E42471" w:rsidP="00E42471">
      <w:pPr>
        <w:pStyle w:val="a5"/>
        <w:tabs>
          <w:tab w:val="left" w:pos="1053"/>
        </w:tabs>
        <w:spacing w:line="560" w:lineRule="exact"/>
        <w:ind w:left="0" w:firstLine="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d.</w:t>
      </w:r>
      <w:r w:rsidR="000913D9" w:rsidRPr="006972E7">
        <w:rPr>
          <w:sz w:val="28"/>
          <w:szCs w:val="28"/>
        </w:rPr>
        <w:t>不服从指挥：顶撞裁判、现场工作人员，不服从统一安排调度等；</w:t>
      </w:r>
    </w:p>
    <w:p w:rsidR="009775E8" w:rsidRDefault="00E42471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rFonts w:hint="eastAsia"/>
          <w:spacing w:val="-1"/>
          <w:sz w:val="28"/>
          <w:szCs w:val="28"/>
        </w:rPr>
      </w:pPr>
      <w:r>
        <w:rPr>
          <w:rFonts w:hint="eastAsia"/>
          <w:spacing w:val="-1"/>
          <w:sz w:val="28"/>
          <w:szCs w:val="28"/>
        </w:rPr>
        <w:t>e.</w:t>
      </w:r>
      <w:r w:rsidR="000913D9" w:rsidRPr="006972E7">
        <w:rPr>
          <w:spacing w:val="-1"/>
          <w:sz w:val="28"/>
          <w:szCs w:val="28"/>
        </w:rPr>
        <w:t>操作事故：不包含不影响操作的刀伤、烫伤等；</w:t>
      </w:r>
    </w:p>
    <w:p w:rsidR="004B190E" w:rsidRPr="009775E8" w:rsidRDefault="000913D9" w:rsidP="00E42471">
      <w:pPr>
        <w:pStyle w:val="a5"/>
        <w:tabs>
          <w:tab w:val="left" w:pos="1036"/>
        </w:tabs>
        <w:spacing w:line="560" w:lineRule="exact"/>
        <w:ind w:left="0" w:firstLine="0"/>
        <w:jc w:val="both"/>
        <w:rPr>
          <w:spacing w:val="-1"/>
          <w:sz w:val="28"/>
          <w:szCs w:val="28"/>
        </w:rPr>
      </w:pPr>
      <w:r w:rsidRPr="006972E7">
        <w:rPr>
          <w:w w:val="80"/>
          <w:sz w:val="28"/>
          <w:szCs w:val="28"/>
        </w:rPr>
        <w:t>f.</w:t>
      </w:r>
      <w:r w:rsidRPr="006972E7">
        <w:rPr>
          <w:spacing w:val="-7"/>
          <w:sz w:val="28"/>
          <w:szCs w:val="28"/>
        </w:rPr>
        <w:t xml:space="preserve">迟到：参赛选手在本场竞赛开始 </w:t>
      </w:r>
      <w:r w:rsidRPr="006972E7">
        <w:rPr>
          <w:sz w:val="28"/>
          <w:szCs w:val="28"/>
        </w:rPr>
        <w:t>10</w:t>
      </w:r>
      <w:r w:rsidRPr="006972E7">
        <w:rPr>
          <w:spacing w:val="-20"/>
          <w:sz w:val="28"/>
          <w:szCs w:val="28"/>
        </w:rPr>
        <w:t xml:space="preserve"> 分钟内。</w:t>
      </w:r>
    </w:p>
    <w:p w:rsidR="004B190E" w:rsidRPr="00356685" w:rsidRDefault="00E42471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五、</w:t>
      </w:r>
      <w:r w:rsidRPr="00356685">
        <w:rPr>
          <w:rFonts w:hint="eastAsia"/>
          <w:b/>
          <w:sz w:val="28"/>
          <w:szCs w:val="28"/>
        </w:rPr>
        <w:t>奖项设置</w:t>
      </w:r>
    </w:p>
    <w:p w:rsidR="00FE5642" w:rsidRPr="006972E7" w:rsidRDefault="00FE5642" w:rsidP="00E42471">
      <w:pPr>
        <w:pStyle w:val="a3"/>
        <w:spacing w:line="560" w:lineRule="exact"/>
        <w:ind w:left="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详见《扬州市首届职业技能大赛（草案）》</w:t>
      </w:r>
      <w:r w:rsidR="00E42471">
        <w:rPr>
          <w:rFonts w:hint="eastAsia"/>
          <w:sz w:val="28"/>
          <w:szCs w:val="28"/>
        </w:rPr>
        <w:t>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六、场地及设施设备</w:t>
      </w:r>
    </w:p>
    <w:p w:rsidR="004B190E" w:rsidRPr="006972E7" w:rsidRDefault="00E42471" w:rsidP="00E42471">
      <w:pPr>
        <w:pStyle w:val="a5"/>
        <w:tabs>
          <w:tab w:val="left" w:pos="1295"/>
        </w:tabs>
        <w:spacing w:line="560" w:lineRule="exact"/>
        <w:ind w:left="0" w:firstLineChars="200" w:firstLine="548"/>
        <w:jc w:val="both"/>
        <w:rPr>
          <w:sz w:val="28"/>
          <w:szCs w:val="28"/>
        </w:rPr>
      </w:pPr>
      <w:r>
        <w:rPr>
          <w:rFonts w:hint="eastAsia"/>
          <w:spacing w:val="-6"/>
          <w:sz w:val="28"/>
          <w:szCs w:val="28"/>
        </w:rPr>
        <w:t>1.</w:t>
      </w:r>
      <w:r w:rsidR="000913D9" w:rsidRPr="006972E7">
        <w:rPr>
          <w:spacing w:val="-6"/>
          <w:sz w:val="28"/>
          <w:szCs w:val="28"/>
        </w:rPr>
        <w:t xml:space="preserve">每个工位的占地面积不小于 </w:t>
      </w:r>
      <w:r w:rsidR="000913D9" w:rsidRPr="006972E7">
        <w:rPr>
          <w:sz w:val="28"/>
          <w:szCs w:val="28"/>
        </w:rPr>
        <w:t>4</w:t>
      </w:r>
      <w:r w:rsidR="000913D9" w:rsidRPr="006972E7">
        <w:rPr>
          <w:spacing w:val="-17"/>
          <w:sz w:val="28"/>
          <w:szCs w:val="28"/>
        </w:rPr>
        <w:t xml:space="preserve"> 平方米；</w:t>
      </w:r>
    </w:p>
    <w:p w:rsidR="004B190E" w:rsidRPr="006972E7" w:rsidRDefault="00E42471" w:rsidP="00E42471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配有实操工作台；</w:t>
      </w:r>
    </w:p>
    <w:p w:rsidR="004B190E" w:rsidRPr="006972E7" w:rsidRDefault="00E42471" w:rsidP="00E42471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每个工位配有常规调味品、操作用具等。</w:t>
      </w:r>
    </w:p>
    <w:p w:rsidR="00CD7778" w:rsidRDefault="00E42471" w:rsidP="00CD7778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6972E7">
        <w:rPr>
          <w:sz w:val="28"/>
          <w:szCs w:val="28"/>
        </w:rPr>
        <w:t>主要操作设备和安全设备：</w:t>
      </w:r>
    </w:p>
    <w:p w:rsidR="00CD7778" w:rsidRPr="00CD7778" w:rsidRDefault="00CD7778" w:rsidP="00CD7778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34"/>
        <w:gridCol w:w="5110"/>
        <w:gridCol w:w="2828"/>
      </w:tblGrid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EA3737" w:rsidP="00EA3737">
            <w:pPr>
              <w:pStyle w:val="TableParagraph"/>
              <w:spacing w:before="114"/>
              <w:ind w:left="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1"/>
              <w:ind w:left="32" w:right="25"/>
              <w:jc w:val="center"/>
              <w:rPr>
                <w:sz w:val="24"/>
              </w:rPr>
            </w:pPr>
            <w:r>
              <w:rPr>
                <w:sz w:val="24"/>
              </w:rPr>
              <w:t>主要设备名称</w:t>
            </w:r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01"/>
              <w:ind w:left="734" w:right="728"/>
              <w:jc w:val="center"/>
              <w:rPr>
                <w:sz w:val="24"/>
              </w:rPr>
            </w:pPr>
            <w:r>
              <w:rPr>
                <w:sz w:val="24"/>
              </w:rPr>
              <w:t>能源类型</w:t>
            </w:r>
          </w:p>
        </w:tc>
      </w:tr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617A24" w:rsidP="00A55B99">
            <w:pPr>
              <w:pStyle w:val="TableParagraph"/>
              <w:spacing w:before="114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5"/>
              <w:ind w:left="32" w:right="2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烤箱</w:t>
            </w:r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05"/>
              <w:ind w:left="734" w:right="72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电能</w:t>
            </w:r>
          </w:p>
        </w:tc>
      </w:tr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617A24" w:rsidP="00A55B99">
            <w:pPr>
              <w:pStyle w:val="TableParagraph"/>
              <w:spacing w:before="109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3"/>
              <w:ind w:left="32" w:right="25"/>
              <w:jc w:val="center"/>
              <w:rPr>
                <w:sz w:val="24"/>
              </w:rPr>
            </w:pPr>
            <w:r>
              <w:rPr>
                <w:sz w:val="24"/>
              </w:rPr>
              <w:t>蒸烤箱（公用）</w:t>
            </w:r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03"/>
              <w:ind w:left="734" w:right="728"/>
              <w:jc w:val="center"/>
              <w:rPr>
                <w:sz w:val="24"/>
              </w:rPr>
            </w:pPr>
            <w:r>
              <w:rPr>
                <w:sz w:val="24"/>
              </w:rPr>
              <w:t>电能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燃气</w:t>
            </w:r>
          </w:p>
        </w:tc>
      </w:tr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617A24" w:rsidP="00A55B99">
            <w:pPr>
              <w:pStyle w:val="TableParagraph"/>
              <w:spacing w:before="109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0"/>
              <w:ind w:left="32" w:right="25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醒发箱</w:t>
            </w:r>
            <w:proofErr w:type="gramEnd"/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00"/>
              <w:ind w:left="734" w:right="72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电能</w:t>
            </w:r>
          </w:p>
        </w:tc>
      </w:tr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617A24" w:rsidP="00A55B99">
            <w:pPr>
              <w:pStyle w:val="TableParagraph"/>
              <w:spacing w:before="114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5"/>
              <w:ind w:left="32" w:right="25"/>
              <w:jc w:val="center"/>
              <w:rPr>
                <w:sz w:val="24"/>
              </w:rPr>
            </w:pPr>
            <w:r>
              <w:rPr>
                <w:sz w:val="24"/>
              </w:rPr>
              <w:t>冷藏冰柜</w:t>
            </w:r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05"/>
              <w:ind w:left="734" w:right="728"/>
              <w:jc w:val="center"/>
              <w:rPr>
                <w:sz w:val="24"/>
              </w:rPr>
            </w:pPr>
            <w:r>
              <w:rPr>
                <w:sz w:val="24"/>
              </w:rPr>
              <w:t>电能</w:t>
            </w:r>
          </w:p>
        </w:tc>
      </w:tr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617A24" w:rsidP="00A55B99">
            <w:pPr>
              <w:pStyle w:val="TableParagraph"/>
              <w:spacing w:before="109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3"/>
              <w:ind w:left="32" w:right="2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四门冰箱</w:t>
            </w:r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03"/>
              <w:ind w:left="734" w:right="728"/>
              <w:jc w:val="center"/>
              <w:rPr>
                <w:sz w:val="24"/>
              </w:rPr>
            </w:pPr>
            <w:r>
              <w:rPr>
                <w:sz w:val="24"/>
              </w:rPr>
              <w:t>电能</w:t>
            </w:r>
          </w:p>
        </w:tc>
      </w:tr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617A24" w:rsidP="00A55B99">
            <w:pPr>
              <w:pStyle w:val="TableParagraph"/>
              <w:spacing w:before="109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6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3"/>
              <w:ind w:left="32" w:right="25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搅拌器</w:t>
            </w:r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03"/>
              <w:ind w:left="734" w:right="72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电能</w:t>
            </w:r>
          </w:p>
        </w:tc>
      </w:tr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617A24" w:rsidP="00A55B99">
            <w:pPr>
              <w:pStyle w:val="TableParagraph"/>
              <w:spacing w:before="109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7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3"/>
              <w:ind w:left="32" w:right="25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起酥机</w:t>
            </w:r>
            <w:proofErr w:type="gramEnd"/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03"/>
              <w:ind w:left="734" w:right="728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电能</w:t>
            </w:r>
          </w:p>
        </w:tc>
      </w:tr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617A24" w:rsidP="00A55B99">
            <w:pPr>
              <w:pStyle w:val="TableParagraph"/>
              <w:spacing w:before="111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8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3"/>
              <w:ind w:left="32" w:right="25"/>
              <w:jc w:val="center"/>
              <w:rPr>
                <w:sz w:val="24"/>
              </w:rPr>
            </w:pPr>
            <w:r>
              <w:rPr>
                <w:sz w:val="24"/>
              </w:rPr>
              <w:t>操作台</w:t>
            </w:r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11"/>
              <w:ind w:left="734" w:right="72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--</w:t>
            </w:r>
          </w:p>
        </w:tc>
      </w:tr>
      <w:tr w:rsidR="00617A24" w:rsidTr="00CD7778">
        <w:trPr>
          <w:trHeight w:hRule="exact" w:val="397"/>
        </w:trPr>
        <w:tc>
          <w:tcPr>
            <w:tcW w:w="1134" w:type="dxa"/>
          </w:tcPr>
          <w:p w:rsidR="00617A24" w:rsidRDefault="00617A24" w:rsidP="00A55B99">
            <w:pPr>
              <w:pStyle w:val="TableParagraph"/>
              <w:spacing w:before="112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9</w:t>
            </w:r>
          </w:p>
        </w:tc>
        <w:tc>
          <w:tcPr>
            <w:tcW w:w="5110" w:type="dxa"/>
          </w:tcPr>
          <w:p w:rsidR="00617A24" w:rsidRDefault="00617A24" w:rsidP="00A55B99">
            <w:pPr>
              <w:pStyle w:val="TableParagraph"/>
              <w:spacing w:before="103"/>
              <w:ind w:left="32" w:right="25"/>
              <w:jc w:val="center"/>
              <w:rPr>
                <w:sz w:val="24"/>
              </w:rPr>
            </w:pPr>
            <w:r>
              <w:rPr>
                <w:sz w:val="24"/>
              </w:rPr>
              <w:t>水池</w:t>
            </w:r>
          </w:p>
        </w:tc>
        <w:tc>
          <w:tcPr>
            <w:tcW w:w="2828" w:type="dxa"/>
          </w:tcPr>
          <w:p w:rsidR="00617A24" w:rsidRDefault="00617A24" w:rsidP="00A55B99">
            <w:pPr>
              <w:pStyle w:val="TableParagraph"/>
              <w:spacing w:before="112"/>
              <w:ind w:left="734" w:right="72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--</w:t>
            </w:r>
          </w:p>
        </w:tc>
      </w:tr>
      <w:tr w:rsidR="007C36E7" w:rsidTr="00CD7778">
        <w:trPr>
          <w:trHeight w:hRule="exact" w:val="397"/>
        </w:trPr>
        <w:tc>
          <w:tcPr>
            <w:tcW w:w="1134" w:type="dxa"/>
            <w:tcBorders>
              <w:bottom w:val="single" w:sz="4" w:space="0" w:color="auto"/>
            </w:tcBorders>
          </w:tcPr>
          <w:p w:rsidR="007C36E7" w:rsidRDefault="007C36E7" w:rsidP="00A55B99">
            <w:pPr>
              <w:pStyle w:val="TableParagraph"/>
              <w:spacing w:before="109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10</w:t>
            </w:r>
          </w:p>
        </w:tc>
        <w:tc>
          <w:tcPr>
            <w:tcW w:w="5110" w:type="dxa"/>
          </w:tcPr>
          <w:p w:rsidR="007C36E7" w:rsidRDefault="007C36E7" w:rsidP="00A55B99">
            <w:pPr>
              <w:pStyle w:val="TableParagraph"/>
              <w:spacing w:before="100"/>
              <w:ind w:left="32" w:right="25"/>
              <w:jc w:val="center"/>
              <w:rPr>
                <w:sz w:val="24"/>
              </w:rPr>
            </w:pPr>
            <w:r>
              <w:rPr>
                <w:sz w:val="24"/>
              </w:rPr>
              <w:t>消防安全设备</w:t>
            </w:r>
          </w:p>
        </w:tc>
        <w:tc>
          <w:tcPr>
            <w:tcW w:w="2828" w:type="dxa"/>
          </w:tcPr>
          <w:p w:rsidR="007C36E7" w:rsidRDefault="007C36E7" w:rsidP="00A55B99">
            <w:pPr>
              <w:pStyle w:val="TableParagraph"/>
              <w:spacing w:before="109"/>
              <w:ind w:left="734" w:right="72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--</w:t>
            </w:r>
          </w:p>
        </w:tc>
      </w:tr>
      <w:tr w:rsidR="007C36E7" w:rsidTr="00CD7778">
        <w:trPr>
          <w:trHeight w:hRule="exact" w:val="39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6E7" w:rsidRDefault="007C36E7" w:rsidP="00A55B99">
            <w:pPr>
              <w:pStyle w:val="TableParagraph"/>
              <w:spacing w:before="109"/>
              <w:ind w:left="6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11</w:t>
            </w:r>
          </w:p>
        </w:tc>
        <w:tc>
          <w:tcPr>
            <w:tcW w:w="5110" w:type="dxa"/>
            <w:tcBorders>
              <w:left w:val="single" w:sz="4" w:space="0" w:color="auto"/>
            </w:tcBorders>
          </w:tcPr>
          <w:p w:rsidR="007C36E7" w:rsidRDefault="007C36E7" w:rsidP="00A55B99">
            <w:pPr>
              <w:pStyle w:val="TableParagraph"/>
              <w:spacing w:before="103"/>
              <w:ind w:left="33" w:right="25"/>
              <w:jc w:val="center"/>
              <w:rPr>
                <w:sz w:val="24"/>
              </w:rPr>
            </w:pPr>
            <w:r>
              <w:rPr>
                <w:sz w:val="24"/>
              </w:rPr>
              <w:t>常</w:t>
            </w:r>
            <w:r>
              <w:rPr>
                <w:rFonts w:hint="eastAsia"/>
                <w:sz w:val="24"/>
              </w:rPr>
              <w:t>规用具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电子秤、量杯、烤盘</w:t>
            </w:r>
            <w:r>
              <w:rPr>
                <w:sz w:val="24"/>
              </w:rPr>
              <w:t>）</w:t>
            </w:r>
          </w:p>
        </w:tc>
        <w:tc>
          <w:tcPr>
            <w:tcW w:w="2828" w:type="dxa"/>
          </w:tcPr>
          <w:p w:rsidR="007C36E7" w:rsidRDefault="007C36E7" w:rsidP="00A55B99">
            <w:pPr>
              <w:pStyle w:val="TableParagraph"/>
              <w:spacing w:before="95"/>
              <w:ind w:left="734" w:right="728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--</w:t>
            </w:r>
          </w:p>
        </w:tc>
      </w:tr>
    </w:tbl>
    <w:p w:rsidR="004B190E" w:rsidRPr="0046526C" w:rsidRDefault="004559B4" w:rsidP="008A374F">
      <w:pPr>
        <w:tabs>
          <w:tab w:val="left" w:pos="1615"/>
        </w:tabs>
        <w:spacing w:line="560" w:lineRule="exact"/>
        <w:ind w:firstLineChars="150" w:firstLine="413"/>
        <w:jc w:val="both"/>
        <w:rPr>
          <w:sz w:val="28"/>
          <w:szCs w:val="28"/>
        </w:rPr>
      </w:pPr>
      <w:r w:rsidRPr="0046526C">
        <w:rPr>
          <w:rFonts w:hint="eastAsia"/>
          <w:w w:val="99"/>
          <w:sz w:val="28"/>
          <w:szCs w:val="28"/>
        </w:rPr>
        <w:t>（2）</w:t>
      </w:r>
      <w:r w:rsidR="000913D9" w:rsidRPr="0046526C">
        <w:rPr>
          <w:w w:val="99"/>
          <w:sz w:val="28"/>
          <w:szCs w:val="28"/>
        </w:rPr>
        <w:t>餐饮</w:t>
      </w:r>
      <w:proofErr w:type="gramStart"/>
      <w:r w:rsidR="000913D9" w:rsidRPr="0046526C">
        <w:rPr>
          <w:w w:val="99"/>
          <w:sz w:val="28"/>
          <w:szCs w:val="28"/>
        </w:rPr>
        <w:t>场所消防</w:t>
      </w:r>
      <w:proofErr w:type="gramEnd"/>
      <w:r w:rsidR="000913D9" w:rsidRPr="0046526C">
        <w:rPr>
          <w:w w:val="99"/>
          <w:sz w:val="28"/>
          <w:szCs w:val="28"/>
        </w:rPr>
        <w:t>安全管理规范</w:t>
      </w:r>
      <w:r w:rsidR="000913D9" w:rsidRPr="0046526C">
        <w:rPr>
          <w:spacing w:val="3"/>
          <w:w w:val="99"/>
          <w:sz w:val="28"/>
          <w:szCs w:val="28"/>
        </w:rPr>
        <w:t>（</w:t>
      </w:r>
      <w:r w:rsidR="000913D9" w:rsidRPr="0046526C">
        <w:rPr>
          <w:spacing w:val="-1"/>
          <w:w w:val="101"/>
          <w:sz w:val="28"/>
          <w:szCs w:val="28"/>
        </w:rPr>
        <w:t>DB42</w:t>
      </w:r>
      <w:r w:rsidR="000913D9" w:rsidRPr="0046526C">
        <w:rPr>
          <w:spacing w:val="-2"/>
          <w:w w:val="101"/>
          <w:sz w:val="28"/>
          <w:szCs w:val="28"/>
        </w:rPr>
        <w:t>/</w:t>
      </w:r>
      <w:r w:rsidR="000913D9" w:rsidRPr="0046526C">
        <w:rPr>
          <w:w w:val="101"/>
          <w:sz w:val="28"/>
          <w:szCs w:val="28"/>
        </w:rPr>
        <w:t>T413</w:t>
      </w:r>
      <w:r w:rsidR="000913D9" w:rsidRPr="0046526C">
        <w:rPr>
          <w:w w:val="109"/>
          <w:sz w:val="28"/>
          <w:szCs w:val="28"/>
        </w:rPr>
        <w:t>-</w:t>
      </w:r>
      <w:r w:rsidR="000913D9" w:rsidRPr="0046526C">
        <w:rPr>
          <w:spacing w:val="2"/>
          <w:w w:val="98"/>
          <w:sz w:val="28"/>
          <w:szCs w:val="28"/>
        </w:rPr>
        <w:t>2</w:t>
      </w:r>
      <w:r w:rsidR="000913D9" w:rsidRPr="0046526C">
        <w:rPr>
          <w:spacing w:val="-1"/>
          <w:w w:val="98"/>
          <w:sz w:val="28"/>
          <w:szCs w:val="28"/>
        </w:rPr>
        <w:t>0</w:t>
      </w:r>
      <w:r w:rsidR="000913D9" w:rsidRPr="0046526C">
        <w:rPr>
          <w:spacing w:val="2"/>
          <w:w w:val="98"/>
          <w:sz w:val="28"/>
          <w:szCs w:val="28"/>
        </w:rPr>
        <w:t>0</w:t>
      </w:r>
      <w:r w:rsidR="000913D9" w:rsidRPr="0046526C">
        <w:rPr>
          <w:w w:val="98"/>
          <w:sz w:val="28"/>
          <w:szCs w:val="28"/>
        </w:rPr>
        <w:t>7</w:t>
      </w:r>
      <w:r w:rsidR="000913D9" w:rsidRPr="0046526C">
        <w:rPr>
          <w:spacing w:val="-159"/>
          <w:w w:val="99"/>
          <w:sz w:val="28"/>
          <w:szCs w:val="28"/>
        </w:rPr>
        <w:t>）；</w:t>
      </w:r>
    </w:p>
    <w:p w:rsidR="004B190E" w:rsidRPr="0046526C" w:rsidRDefault="004559B4" w:rsidP="00D84413">
      <w:pPr>
        <w:tabs>
          <w:tab w:val="left" w:pos="1636"/>
        </w:tabs>
        <w:spacing w:line="560" w:lineRule="exact"/>
        <w:ind w:firstLineChars="150" w:firstLine="418"/>
        <w:jc w:val="both"/>
        <w:rPr>
          <w:sz w:val="28"/>
          <w:szCs w:val="28"/>
        </w:rPr>
      </w:pPr>
      <w:r w:rsidRPr="0046526C">
        <w:rPr>
          <w:rFonts w:hint="eastAsia"/>
          <w:spacing w:val="-1"/>
          <w:sz w:val="28"/>
          <w:szCs w:val="28"/>
        </w:rPr>
        <w:t>（3）</w:t>
      </w:r>
      <w:r w:rsidR="000913D9" w:rsidRPr="0046526C">
        <w:rPr>
          <w:spacing w:val="-1"/>
          <w:sz w:val="28"/>
          <w:szCs w:val="28"/>
        </w:rPr>
        <w:t xml:space="preserve">成绩统计技术软件为微软 </w:t>
      </w:r>
      <w:r w:rsidR="000913D9" w:rsidRPr="0046526C">
        <w:rPr>
          <w:sz w:val="28"/>
          <w:szCs w:val="28"/>
        </w:rPr>
        <w:t>Excel。</w:t>
      </w:r>
    </w:p>
    <w:p w:rsidR="004B190E" w:rsidRPr="00356685" w:rsidRDefault="000913D9" w:rsidP="00356685">
      <w:pPr>
        <w:pStyle w:val="a3"/>
        <w:spacing w:line="560" w:lineRule="exact"/>
        <w:ind w:firstLineChars="150" w:firstLine="42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七、赛事纪律</w:t>
      </w:r>
    </w:p>
    <w:p w:rsidR="0046526C" w:rsidRDefault="004559B4" w:rsidP="00D84413">
      <w:pPr>
        <w:pStyle w:val="a3"/>
        <w:spacing w:line="560" w:lineRule="exact"/>
        <w:ind w:firstLineChars="100" w:firstLine="28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="000913D9" w:rsidRPr="006972E7">
        <w:rPr>
          <w:sz w:val="28"/>
          <w:szCs w:val="28"/>
        </w:rPr>
        <w:t>参赛选手须知</w:t>
      </w:r>
    </w:p>
    <w:p w:rsidR="004B190E" w:rsidRPr="006972E7" w:rsidRDefault="000913D9" w:rsidP="00D84413">
      <w:pPr>
        <w:pStyle w:val="a3"/>
        <w:spacing w:line="560" w:lineRule="exact"/>
        <w:ind w:firstLineChars="200" w:firstLine="56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1．参赛要求</w:t>
      </w:r>
    </w:p>
    <w:p w:rsidR="004B190E" w:rsidRPr="006972E7" w:rsidRDefault="0046526C" w:rsidP="00D84413">
      <w:pPr>
        <w:pStyle w:val="a5"/>
        <w:tabs>
          <w:tab w:val="left" w:pos="1624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6972E7">
        <w:rPr>
          <w:sz w:val="28"/>
          <w:szCs w:val="28"/>
        </w:rPr>
        <w:t>参赛</w:t>
      </w:r>
      <w:proofErr w:type="gramStart"/>
      <w:r>
        <w:rPr>
          <w:rFonts w:hint="eastAsia"/>
          <w:sz w:val="28"/>
          <w:szCs w:val="28"/>
        </w:rPr>
        <w:t>所有</w:t>
      </w:r>
      <w:r w:rsidR="000913D9" w:rsidRPr="006972E7">
        <w:rPr>
          <w:sz w:val="28"/>
          <w:szCs w:val="28"/>
        </w:rPr>
        <w:t>食材</w:t>
      </w:r>
      <w:r>
        <w:rPr>
          <w:rFonts w:hint="eastAsia"/>
          <w:sz w:val="28"/>
          <w:szCs w:val="28"/>
        </w:rPr>
        <w:t>原料</w:t>
      </w:r>
      <w:proofErr w:type="gramEnd"/>
      <w:r w:rsidR="000913D9" w:rsidRPr="006972E7">
        <w:rPr>
          <w:sz w:val="28"/>
          <w:szCs w:val="28"/>
        </w:rPr>
        <w:t>、工具、盛装器皿自行准备，</w:t>
      </w:r>
      <w:proofErr w:type="gramStart"/>
      <w:r w:rsidR="000913D9" w:rsidRPr="006972E7">
        <w:rPr>
          <w:sz w:val="28"/>
          <w:szCs w:val="28"/>
        </w:rPr>
        <w:t>食材必须</w:t>
      </w:r>
      <w:proofErr w:type="gramEnd"/>
      <w:r w:rsidR="000913D9" w:rsidRPr="006972E7">
        <w:rPr>
          <w:sz w:val="28"/>
          <w:szCs w:val="28"/>
        </w:rPr>
        <w:t>是经过初加工的净料，不得加工成半成品或成品；</w:t>
      </w:r>
    </w:p>
    <w:p w:rsidR="004B190E" w:rsidRPr="006972E7" w:rsidRDefault="0046526C" w:rsidP="00D84413">
      <w:pPr>
        <w:pStyle w:val="a5"/>
        <w:tabs>
          <w:tab w:val="left" w:pos="1615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现场提供常规调味品，特殊调味品自备；</w:t>
      </w:r>
    </w:p>
    <w:p w:rsidR="004B190E" w:rsidRPr="00956848" w:rsidRDefault="0046526C" w:rsidP="00D84413">
      <w:pPr>
        <w:pStyle w:val="a5"/>
        <w:tabs>
          <w:tab w:val="left" w:pos="1624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956848">
        <w:rPr>
          <w:sz w:val="28"/>
          <w:szCs w:val="28"/>
        </w:rPr>
        <w:t>参赛选手应携带身份证，出示健康码，穿戴工作服、工作</w:t>
      </w:r>
      <w:r w:rsidR="000913D9" w:rsidRPr="00956848">
        <w:rPr>
          <w:spacing w:val="11"/>
          <w:w w:val="95"/>
          <w:sz w:val="28"/>
          <w:szCs w:val="28"/>
        </w:rPr>
        <w:t>帽、口罩、参赛证，以便赛场查验。竞赛中，手机</w:t>
      </w:r>
      <w:r>
        <w:rPr>
          <w:rFonts w:hint="eastAsia"/>
          <w:spacing w:val="11"/>
          <w:w w:val="95"/>
          <w:sz w:val="28"/>
          <w:szCs w:val="28"/>
        </w:rPr>
        <w:t>一律关机</w:t>
      </w:r>
      <w:r w:rsidR="000913D9" w:rsidRPr="00956848">
        <w:rPr>
          <w:sz w:val="28"/>
          <w:szCs w:val="28"/>
        </w:rPr>
        <w:t>；</w:t>
      </w:r>
    </w:p>
    <w:p w:rsidR="004B190E" w:rsidRPr="006972E7" w:rsidRDefault="0046526C" w:rsidP="00D84413">
      <w:pPr>
        <w:pStyle w:val="a5"/>
        <w:tabs>
          <w:tab w:val="left" w:pos="1615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（4）</w:t>
      </w:r>
      <w:r w:rsidR="000913D9" w:rsidRPr="006972E7">
        <w:rPr>
          <w:sz w:val="28"/>
          <w:szCs w:val="28"/>
        </w:rPr>
        <w:t>点缀物料一律在现场摆放，盛装器皿不得带有企业标识；</w:t>
      </w:r>
    </w:p>
    <w:p w:rsidR="004B190E" w:rsidRPr="006972E7" w:rsidRDefault="0046526C" w:rsidP="00D84413">
      <w:pPr>
        <w:pStyle w:val="a5"/>
        <w:tabs>
          <w:tab w:val="left" w:pos="1615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（5）</w:t>
      </w:r>
      <w:r w:rsidR="000913D9" w:rsidRPr="006972E7">
        <w:rPr>
          <w:sz w:val="28"/>
          <w:szCs w:val="28"/>
        </w:rPr>
        <w:t>参赛前一天下午统一组织熟悉赛场场地；</w:t>
      </w:r>
    </w:p>
    <w:p w:rsidR="004B190E" w:rsidRPr="006972E7" w:rsidRDefault="0046526C" w:rsidP="00D84413">
      <w:pPr>
        <w:pStyle w:val="a5"/>
        <w:tabs>
          <w:tab w:val="left" w:pos="1624"/>
        </w:tabs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（6）</w:t>
      </w:r>
      <w:r w:rsidR="000913D9" w:rsidRPr="006972E7">
        <w:rPr>
          <w:sz w:val="28"/>
          <w:szCs w:val="28"/>
        </w:rPr>
        <w:t>参赛作品制作完毕，应放上</w:t>
      </w:r>
      <w:r w:rsidR="007E6736" w:rsidRPr="006972E7">
        <w:rPr>
          <w:rFonts w:hint="eastAsia"/>
          <w:sz w:val="28"/>
          <w:szCs w:val="28"/>
        </w:rPr>
        <w:t>号码条</w:t>
      </w:r>
      <w:r w:rsidR="000913D9" w:rsidRPr="006972E7">
        <w:rPr>
          <w:sz w:val="28"/>
          <w:szCs w:val="28"/>
        </w:rPr>
        <w:t>，由现场志愿者统一</w:t>
      </w:r>
      <w:r>
        <w:rPr>
          <w:rFonts w:hint="eastAsia"/>
          <w:sz w:val="28"/>
          <w:szCs w:val="28"/>
        </w:rPr>
        <w:t>至</w:t>
      </w:r>
      <w:r>
        <w:rPr>
          <w:sz w:val="28"/>
          <w:szCs w:val="28"/>
        </w:rPr>
        <w:t>评</w:t>
      </w:r>
      <w:r>
        <w:rPr>
          <w:rFonts w:hint="eastAsia"/>
          <w:sz w:val="28"/>
          <w:szCs w:val="28"/>
        </w:rPr>
        <w:t>分</w:t>
      </w:r>
      <w:r w:rsidR="000913D9" w:rsidRPr="006972E7">
        <w:rPr>
          <w:sz w:val="28"/>
          <w:szCs w:val="28"/>
        </w:rPr>
        <w:t>室，个人不得自行送往；</w:t>
      </w:r>
    </w:p>
    <w:p w:rsidR="004B190E" w:rsidRPr="000F39C5" w:rsidRDefault="000F39C5" w:rsidP="000F39C5">
      <w:pPr>
        <w:tabs>
          <w:tab w:val="left" w:pos="1624"/>
        </w:tabs>
        <w:spacing w:line="560" w:lineRule="exact"/>
        <w:ind w:firstLineChars="100" w:firstLine="280"/>
        <w:rPr>
          <w:sz w:val="28"/>
          <w:szCs w:val="28"/>
        </w:rPr>
      </w:pPr>
      <w:r w:rsidRPr="000F39C5">
        <w:rPr>
          <w:rFonts w:hint="eastAsia"/>
          <w:sz w:val="28"/>
          <w:szCs w:val="28"/>
        </w:rPr>
        <w:lastRenderedPageBreak/>
        <w:t>（</w:t>
      </w:r>
      <w:r w:rsidR="00467F6D">
        <w:rPr>
          <w:rFonts w:hint="eastAsia"/>
          <w:sz w:val="28"/>
          <w:szCs w:val="28"/>
        </w:rPr>
        <w:t>7</w:t>
      </w:r>
      <w:r w:rsidRPr="000F39C5">
        <w:rPr>
          <w:rFonts w:hint="eastAsia"/>
          <w:sz w:val="28"/>
          <w:szCs w:val="28"/>
        </w:rPr>
        <w:t>）</w:t>
      </w:r>
      <w:r w:rsidR="000913D9" w:rsidRPr="000F39C5">
        <w:rPr>
          <w:sz w:val="28"/>
          <w:szCs w:val="28"/>
        </w:rPr>
        <w:t>作品展示结束后，统一告知选手取回餐具，中途不得自行撤离。</w:t>
      </w:r>
    </w:p>
    <w:p w:rsidR="004B190E" w:rsidRPr="000F39C5" w:rsidRDefault="000F39C5" w:rsidP="000F39C5">
      <w:pPr>
        <w:tabs>
          <w:tab w:val="left" w:pos="1295"/>
        </w:tabs>
        <w:spacing w:line="560" w:lineRule="exact"/>
        <w:ind w:firstLineChars="200" w:firstLine="560"/>
        <w:rPr>
          <w:sz w:val="28"/>
          <w:szCs w:val="28"/>
        </w:rPr>
      </w:pPr>
      <w:r w:rsidRPr="000F39C5">
        <w:rPr>
          <w:rFonts w:hint="eastAsia"/>
          <w:sz w:val="28"/>
          <w:szCs w:val="28"/>
        </w:rPr>
        <w:t>2.</w:t>
      </w:r>
      <w:r w:rsidR="000913D9" w:rsidRPr="000F39C5">
        <w:rPr>
          <w:sz w:val="28"/>
          <w:szCs w:val="28"/>
        </w:rPr>
        <w:t>防止浪费要求</w:t>
      </w:r>
    </w:p>
    <w:p w:rsidR="004B190E" w:rsidRPr="000F39C5" w:rsidRDefault="000F39C5" w:rsidP="000F39C5">
      <w:pPr>
        <w:tabs>
          <w:tab w:val="left" w:pos="1615"/>
        </w:tabs>
        <w:spacing w:line="560" w:lineRule="exact"/>
        <w:ind w:firstLineChars="150" w:firstLine="420"/>
        <w:rPr>
          <w:sz w:val="28"/>
          <w:szCs w:val="28"/>
        </w:rPr>
      </w:pPr>
      <w:r w:rsidRPr="000F39C5">
        <w:rPr>
          <w:rFonts w:hint="eastAsia"/>
          <w:sz w:val="28"/>
          <w:szCs w:val="28"/>
        </w:rPr>
        <w:t>（1）</w:t>
      </w:r>
      <w:r w:rsidR="000913D9" w:rsidRPr="000F39C5">
        <w:rPr>
          <w:sz w:val="28"/>
          <w:szCs w:val="28"/>
        </w:rPr>
        <w:t>参赛选手</w:t>
      </w:r>
      <w:proofErr w:type="gramStart"/>
      <w:r w:rsidR="000913D9" w:rsidRPr="000F39C5">
        <w:rPr>
          <w:sz w:val="28"/>
          <w:szCs w:val="28"/>
        </w:rPr>
        <w:t>食材必须</w:t>
      </w:r>
      <w:proofErr w:type="gramEnd"/>
      <w:r w:rsidR="000913D9" w:rsidRPr="000F39C5">
        <w:rPr>
          <w:sz w:val="28"/>
          <w:szCs w:val="28"/>
        </w:rPr>
        <w:t>是经过初加工后的净料；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现场加工过程中，对于下脚料放入指定回收器皿中，</w:t>
      </w:r>
      <w:r w:rsidR="007E6736" w:rsidRPr="006972E7">
        <w:rPr>
          <w:rFonts w:hint="eastAsia"/>
          <w:sz w:val="28"/>
          <w:szCs w:val="28"/>
        </w:rPr>
        <w:t>竞赛结束后带回，</w:t>
      </w:r>
      <w:r w:rsidR="000913D9" w:rsidRPr="006972E7">
        <w:rPr>
          <w:sz w:val="28"/>
          <w:szCs w:val="28"/>
        </w:rPr>
        <w:t>不得和垃圾同放一处；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6972E7">
        <w:rPr>
          <w:sz w:val="28"/>
          <w:szCs w:val="28"/>
        </w:rPr>
        <w:t>作品展示结束后，自行用包装</w:t>
      </w:r>
      <w:r w:rsidR="000913D9" w:rsidRPr="006972E7">
        <w:rPr>
          <w:spacing w:val="4"/>
          <w:sz w:val="28"/>
          <w:szCs w:val="28"/>
        </w:rPr>
        <w:t>袋</w:t>
      </w:r>
      <w:r w:rsidR="000913D9" w:rsidRPr="006972E7">
        <w:rPr>
          <w:sz w:val="28"/>
          <w:szCs w:val="28"/>
        </w:rPr>
        <w:t>盛装</w:t>
      </w:r>
      <w:r>
        <w:rPr>
          <w:rFonts w:hint="eastAsia"/>
          <w:sz w:val="28"/>
          <w:szCs w:val="28"/>
        </w:rPr>
        <w:t>，并</w:t>
      </w:r>
      <w:r w:rsidR="000913D9" w:rsidRPr="006972E7">
        <w:rPr>
          <w:sz w:val="28"/>
          <w:szCs w:val="28"/>
        </w:rPr>
        <w:t>带出展示厅，</w:t>
      </w:r>
      <w:r w:rsidR="000913D9" w:rsidRPr="006972E7">
        <w:rPr>
          <w:spacing w:val="12"/>
          <w:sz w:val="28"/>
          <w:szCs w:val="28"/>
        </w:rPr>
        <w:t>严禁乱倒和随意丢弃。一经查实，取消参赛选手总成绩，并通报所</w:t>
      </w:r>
      <w:r>
        <w:rPr>
          <w:sz w:val="28"/>
          <w:szCs w:val="28"/>
        </w:rPr>
        <w:t>在</w:t>
      </w:r>
      <w:r>
        <w:rPr>
          <w:rFonts w:hint="eastAsia"/>
          <w:sz w:val="28"/>
          <w:szCs w:val="28"/>
        </w:rPr>
        <w:t>单位</w:t>
      </w:r>
      <w:r w:rsidR="000913D9" w:rsidRPr="006972E7">
        <w:rPr>
          <w:sz w:val="28"/>
          <w:szCs w:val="28"/>
        </w:rPr>
        <w:t>；</w:t>
      </w:r>
    </w:p>
    <w:p w:rsidR="004B190E" w:rsidRPr="006972E7" w:rsidRDefault="000F39C5" w:rsidP="000F39C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食品安全要求</w:t>
      </w:r>
    </w:p>
    <w:p w:rsidR="004B190E" w:rsidRPr="006972E7" w:rsidRDefault="000F39C5" w:rsidP="000F39C5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（1）</w:t>
      </w:r>
      <w:r w:rsidR="000913D9" w:rsidRPr="006972E7">
        <w:rPr>
          <w:sz w:val="28"/>
          <w:szCs w:val="28"/>
        </w:rPr>
        <w:t>参赛选手应有健康证明，不得患有有碍食品安全的疾病；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（2）</w:t>
      </w:r>
      <w:r w:rsidR="000913D9" w:rsidRPr="006972E7">
        <w:rPr>
          <w:sz w:val="28"/>
          <w:szCs w:val="28"/>
        </w:rPr>
        <w:t>操作前应清洗手部，</w:t>
      </w:r>
      <w:proofErr w:type="gramStart"/>
      <w:r w:rsidR="000913D9" w:rsidRPr="006972E7">
        <w:rPr>
          <w:sz w:val="28"/>
          <w:szCs w:val="28"/>
        </w:rPr>
        <w:t>不</w:t>
      </w:r>
      <w:proofErr w:type="gramEnd"/>
      <w:r w:rsidR="000913D9" w:rsidRPr="006972E7">
        <w:rPr>
          <w:sz w:val="28"/>
          <w:szCs w:val="28"/>
        </w:rPr>
        <w:t>得用手直接触碰成品，佩戴一次性手套；</w:t>
      </w:r>
    </w:p>
    <w:p w:rsidR="004B190E" w:rsidRPr="006972E7" w:rsidRDefault="000F39C5" w:rsidP="000F39C5">
      <w:pPr>
        <w:pStyle w:val="a5"/>
        <w:tabs>
          <w:tab w:val="left" w:pos="1615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（3）</w:t>
      </w:r>
      <w:r w:rsidR="000913D9" w:rsidRPr="006972E7">
        <w:rPr>
          <w:sz w:val="28"/>
          <w:szCs w:val="28"/>
        </w:rPr>
        <w:t>盛装器皿应干净；</w:t>
      </w:r>
    </w:p>
    <w:p w:rsidR="004B190E" w:rsidRPr="006972E7" w:rsidRDefault="000F39C5" w:rsidP="000F39C5">
      <w:pPr>
        <w:pStyle w:val="a5"/>
        <w:tabs>
          <w:tab w:val="left" w:pos="1624"/>
        </w:tabs>
        <w:spacing w:line="560" w:lineRule="exact"/>
        <w:ind w:left="0" w:firstLineChars="150"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（4）</w:t>
      </w:r>
      <w:r w:rsidR="000913D9" w:rsidRPr="006972E7">
        <w:rPr>
          <w:sz w:val="28"/>
          <w:szCs w:val="28"/>
        </w:rPr>
        <w:t>参赛</w:t>
      </w:r>
      <w:proofErr w:type="gramStart"/>
      <w:r w:rsidR="000913D9" w:rsidRPr="006972E7">
        <w:rPr>
          <w:sz w:val="28"/>
          <w:szCs w:val="28"/>
        </w:rPr>
        <w:t>食材保证</w:t>
      </w:r>
      <w:proofErr w:type="gramEnd"/>
      <w:r w:rsidR="000913D9" w:rsidRPr="006972E7">
        <w:rPr>
          <w:sz w:val="28"/>
          <w:szCs w:val="28"/>
        </w:rPr>
        <w:t>新鲜，无异味，无腐败变质。器皿、调味品不应放置地面，应用周转箱或保温箱带入现场。</w:t>
      </w:r>
    </w:p>
    <w:p w:rsidR="004B190E" w:rsidRPr="006972E7" w:rsidRDefault="000913D9" w:rsidP="0040616E">
      <w:pPr>
        <w:pStyle w:val="a3"/>
        <w:spacing w:line="560" w:lineRule="exact"/>
        <w:ind w:left="0" w:firstLineChars="150" w:firstLine="420"/>
        <w:rPr>
          <w:sz w:val="28"/>
          <w:szCs w:val="28"/>
        </w:rPr>
      </w:pPr>
      <w:r w:rsidRPr="006972E7">
        <w:rPr>
          <w:sz w:val="28"/>
          <w:szCs w:val="28"/>
        </w:rPr>
        <w:t>（二）裁判员须知</w:t>
      </w:r>
    </w:p>
    <w:p w:rsidR="004B190E" w:rsidRPr="006972E7" w:rsidRDefault="0040616E" w:rsidP="0040616E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要严格遵守竞赛规则，坚持公开、公正、公平的原则，严格</w:t>
      </w:r>
      <w:r w:rsidR="000913D9" w:rsidRPr="006972E7">
        <w:rPr>
          <w:spacing w:val="11"/>
          <w:w w:val="95"/>
          <w:sz w:val="28"/>
          <w:szCs w:val="28"/>
        </w:rPr>
        <w:t>执行评判标准，做到独立评判，各自打分，不用自己的观点影响别</w:t>
      </w:r>
      <w:r w:rsidR="000913D9" w:rsidRPr="006972E7">
        <w:rPr>
          <w:sz w:val="28"/>
          <w:szCs w:val="28"/>
        </w:rPr>
        <w:t>人。严禁营私舞弊；</w:t>
      </w:r>
    </w:p>
    <w:p w:rsidR="004B190E" w:rsidRPr="006972E7" w:rsidRDefault="0040616E" w:rsidP="0040616E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要始终坚守工作岗位，未经裁判长批准，不得擅自离开；</w:t>
      </w:r>
    </w:p>
    <w:p w:rsidR="004B190E" w:rsidRDefault="0040616E" w:rsidP="0040616E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>
        <w:rPr>
          <w:sz w:val="28"/>
          <w:szCs w:val="28"/>
        </w:rPr>
        <w:t>评判期间，不得使用手机等个人通讯工具</w:t>
      </w:r>
      <w:r>
        <w:rPr>
          <w:rFonts w:hint="eastAsia"/>
          <w:sz w:val="28"/>
          <w:szCs w:val="28"/>
        </w:rPr>
        <w:t>；</w:t>
      </w:r>
    </w:p>
    <w:p w:rsidR="0040616E" w:rsidRPr="0040616E" w:rsidRDefault="0040616E" w:rsidP="0040616E">
      <w:pPr>
        <w:tabs>
          <w:tab w:val="left" w:pos="1295"/>
        </w:tabs>
        <w:spacing w:line="56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4.须按指定时间到达工作岗位，不得随意进入赛场，以确保评判的公正性。</w:t>
      </w:r>
    </w:p>
    <w:p w:rsidR="004B190E" w:rsidRPr="006972E7" w:rsidRDefault="000913D9" w:rsidP="0040616E">
      <w:pPr>
        <w:pStyle w:val="a3"/>
        <w:spacing w:line="560" w:lineRule="exact"/>
        <w:ind w:left="0" w:firstLineChars="150" w:firstLine="420"/>
        <w:rPr>
          <w:sz w:val="28"/>
          <w:szCs w:val="28"/>
        </w:rPr>
      </w:pPr>
      <w:r w:rsidRPr="006972E7">
        <w:rPr>
          <w:sz w:val="28"/>
          <w:szCs w:val="28"/>
        </w:rPr>
        <w:t>（三）工作人员须知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按照分工各负其责，坚守岗位，服从指挥，听从调度，模范遵守赛场规则；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2.</w:t>
      </w:r>
      <w:r w:rsidR="000913D9" w:rsidRPr="006972E7">
        <w:rPr>
          <w:sz w:val="28"/>
          <w:szCs w:val="28"/>
        </w:rPr>
        <w:t>在竞赛过程中，不得随意向外界透露与作品评判有关的信息；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熟悉赛场环境，防范安全事故的发生，如遇特殊情况需及时通报并妥善处理；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0913D9" w:rsidRPr="006972E7">
        <w:rPr>
          <w:sz w:val="28"/>
          <w:szCs w:val="28"/>
        </w:rPr>
        <w:t>竞赛期间统一佩戴工作证件。</w:t>
      </w:r>
    </w:p>
    <w:p w:rsidR="004B190E" w:rsidRPr="006972E7" w:rsidRDefault="000913D9" w:rsidP="00BA21A5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（四）抽签办法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请参赛选手准时参加抽签，否则视为放弃竞赛；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对于参赛选手抽取的号码不得随意更换，否则视为作弊。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八、赛场预案</w:t>
      </w:r>
    </w:p>
    <w:p w:rsidR="004B190E" w:rsidRPr="006972E7" w:rsidRDefault="00FE5642" w:rsidP="00867729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 w:rsidRPr="006972E7">
        <w:rPr>
          <w:sz w:val="28"/>
          <w:szCs w:val="28"/>
        </w:rPr>
        <w:t>（</w:t>
      </w:r>
      <w:r w:rsidRPr="006972E7">
        <w:rPr>
          <w:rFonts w:hint="eastAsia"/>
          <w:sz w:val="28"/>
          <w:szCs w:val="28"/>
        </w:rPr>
        <w:t>一</w:t>
      </w:r>
      <w:r w:rsidR="000913D9" w:rsidRPr="006972E7">
        <w:rPr>
          <w:sz w:val="28"/>
          <w:szCs w:val="28"/>
        </w:rPr>
        <w:t>）竞赛过程中出现突然断电、断气、断水情况处置预案 1</w:t>
      </w:r>
      <w:r w:rsidR="000913D9" w:rsidRPr="006972E7">
        <w:rPr>
          <w:spacing w:val="-3"/>
          <w:sz w:val="28"/>
          <w:szCs w:val="28"/>
        </w:rPr>
        <w:t>．由工程技术保障人员查明原因，在不影响竞赛公平且能在</w:t>
      </w:r>
      <w:r w:rsidR="000913D9" w:rsidRPr="006972E7">
        <w:rPr>
          <w:spacing w:val="-7"/>
          <w:sz w:val="28"/>
          <w:szCs w:val="28"/>
        </w:rPr>
        <w:t>10</w:t>
      </w:r>
      <w:r w:rsidR="000913D9" w:rsidRPr="006972E7">
        <w:rPr>
          <w:spacing w:val="11"/>
          <w:w w:val="95"/>
          <w:sz w:val="28"/>
          <w:szCs w:val="28"/>
        </w:rPr>
        <w:t>分钟内恢复正常供水、供电、供气的情形，竞赛继续进行，并顺延</w:t>
      </w:r>
      <w:r w:rsidR="000913D9" w:rsidRPr="006972E7">
        <w:rPr>
          <w:sz w:val="28"/>
          <w:szCs w:val="28"/>
        </w:rPr>
        <w:t>维修恢复影响的时间。并及时报裁判长备案；</w:t>
      </w:r>
    </w:p>
    <w:p w:rsidR="004B190E" w:rsidRPr="006972E7" w:rsidRDefault="00BA21A5" w:rsidP="00BA21A5">
      <w:pPr>
        <w:pStyle w:val="a3"/>
        <w:spacing w:line="560" w:lineRule="exact"/>
        <w:ind w:left="0" w:firstLineChars="150" w:firstLine="42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0913D9" w:rsidRPr="006972E7">
        <w:rPr>
          <w:sz w:val="28"/>
          <w:szCs w:val="28"/>
        </w:rPr>
        <w:t>经工程技术人员确认无法及时恢复的情形，由裁判长确认后报请组委会批准，暂时终止竞赛。并按照大赛相关制度规定处置。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jc w:val="both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九、申诉与仲裁</w:t>
      </w:r>
    </w:p>
    <w:p w:rsidR="004B190E" w:rsidRPr="006972E7" w:rsidRDefault="00D401E2" w:rsidP="00BA21A5">
      <w:pPr>
        <w:tabs>
          <w:tab w:val="left" w:pos="1300"/>
        </w:tabs>
        <w:spacing w:line="560" w:lineRule="exact"/>
        <w:ind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各参赛选手对不符合赛项规程规定的设备、工具、竞赛执裁、赛场管理及工作人员的不规范行为等，可向</w:t>
      </w:r>
      <w:proofErr w:type="gramStart"/>
      <w:r w:rsidR="000913D9" w:rsidRPr="006972E7">
        <w:rPr>
          <w:sz w:val="28"/>
          <w:szCs w:val="28"/>
        </w:rPr>
        <w:t>仲裁组</w:t>
      </w:r>
      <w:proofErr w:type="gramEnd"/>
      <w:r w:rsidR="000913D9" w:rsidRPr="006972E7">
        <w:rPr>
          <w:sz w:val="28"/>
          <w:szCs w:val="28"/>
        </w:rPr>
        <w:t>提出申诉；</w:t>
      </w:r>
    </w:p>
    <w:p w:rsidR="004B190E" w:rsidRPr="006972E7" w:rsidRDefault="00D401E2" w:rsidP="00BA21A5">
      <w:pPr>
        <w:pStyle w:val="a5"/>
        <w:tabs>
          <w:tab w:val="left" w:pos="1295"/>
        </w:tabs>
        <w:spacing w:line="560" w:lineRule="exact"/>
        <w:ind w:left="0" w:firstLineChars="200" w:firstLine="529"/>
        <w:jc w:val="both"/>
        <w:rPr>
          <w:sz w:val="28"/>
          <w:szCs w:val="28"/>
        </w:rPr>
      </w:pPr>
      <w:r w:rsidRPr="006972E7">
        <w:rPr>
          <w:rFonts w:hint="eastAsia"/>
          <w:w w:val="95"/>
          <w:sz w:val="28"/>
          <w:szCs w:val="28"/>
        </w:rPr>
        <w:t>2.</w:t>
      </w:r>
      <w:r w:rsidR="000913D9" w:rsidRPr="006972E7">
        <w:rPr>
          <w:w w:val="95"/>
          <w:sz w:val="28"/>
          <w:szCs w:val="28"/>
        </w:rPr>
        <w:t>申诉主体为参赛选手；</w:t>
      </w:r>
    </w:p>
    <w:p w:rsidR="004B190E" w:rsidRPr="006972E7" w:rsidRDefault="00D401E2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申诉启动时，参赛选手应以书面报告的形式递交赛项仲裁组。</w:t>
      </w:r>
      <w:r w:rsidR="000913D9" w:rsidRPr="006972E7">
        <w:rPr>
          <w:spacing w:val="12"/>
          <w:sz w:val="28"/>
          <w:szCs w:val="28"/>
        </w:rPr>
        <w:t>报告应对申诉事件的现象、发生时间、涉及人员、申诉依据等进行</w:t>
      </w:r>
      <w:r w:rsidR="000913D9" w:rsidRPr="006972E7">
        <w:rPr>
          <w:sz w:val="28"/>
          <w:szCs w:val="28"/>
        </w:rPr>
        <w:t>充分、实事求是的叙述。非书面申诉不予受理；</w:t>
      </w:r>
    </w:p>
    <w:p w:rsidR="004B190E" w:rsidRPr="006972E7" w:rsidRDefault="00D401E2" w:rsidP="00BA21A5">
      <w:pPr>
        <w:pStyle w:val="a5"/>
        <w:tabs>
          <w:tab w:val="left" w:pos="1295"/>
        </w:tabs>
        <w:spacing w:line="560" w:lineRule="exact"/>
        <w:ind w:left="0" w:firstLineChars="200" w:firstLine="550"/>
        <w:jc w:val="both"/>
        <w:rPr>
          <w:sz w:val="28"/>
          <w:szCs w:val="28"/>
        </w:rPr>
      </w:pPr>
      <w:r w:rsidRPr="006972E7">
        <w:rPr>
          <w:rFonts w:hint="eastAsia"/>
          <w:spacing w:val="-5"/>
          <w:sz w:val="28"/>
          <w:szCs w:val="28"/>
        </w:rPr>
        <w:t>4.</w:t>
      </w:r>
      <w:r w:rsidR="000913D9" w:rsidRPr="006972E7">
        <w:rPr>
          <w:spacing w:val="-5"/>
          <w:sz w:val="28"/>
          <w:szCs w:val="28"/>
        </w:rPr>
        <w:t xml:space="preserve">提出申诉应在赛项竞赛结束后 </w:t>
      </w:r>
      <w:r w:rsidR="000913D9" w:rsidRPr="006972E7">
        <w:rPr>
          <w:sz w:val="28"/>
          <w:szCs w:val="28"/>
        </w:rPr>
        <w:t>1</w:t>
      </w:r>
      <w:r w:rsidR="000913D9" w:rsidRPr="006972E7">
        <w:rPr>
          <w:spacing w:val="-13"/>
          <w:sz w:val="28"/>
          <w:szCs w:val="28"/>
        </w:rPr>
        <w:t xml:space="preserve"> 小时内提出。超过 </w:t>
      </w:r>
      <w:r w:rsidR="000913D9" w:rsidRPr="006972E7">
        <w:rPr>
          <w:sz w:val="28"/>
          <w:szCs w:val="28"/>
        </w:rPr>
        <w:t>1</w:t>
      </w:r>
      <w:r w:rsidR="000913D9" w:rsidRPr="006972E7">
        <w:rPr>
          <w:spacing w:val="-15"/>
          <w:sz w:val="28"/>
          <w:szCs w:val="28"/>
        </w:rPr>
        <w:t xml:space="preserve"> 小时不予受理；</w:t>
      </w:r>
    </w:p>
    <w:p w:rsidR="004B190E" w:rsidRPr="006972E7" w:rsidRDefault="00D401E2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5.</w:t>
      </w:r>
      <w:r w:rsidR="000913D9" w:rsidRPr="006972E7">
        <w:rPr>
          <w:sz w:val="28"/>
          <w:szCs w:val="28"/>
        </w:rPr>
        <w:t>申诉方不得以任何理由拒绝接收仲裁结果；不得以任何理</w:t>
      </w:r>
      <w:r w:rsidR="00956848">
        <w:rPr>
          <w:rFonts w:hint="eastAsia"/>
          <w:sz w:val="28"/>
          <w:szCs w:val="28"/>
        </w:rPr>
        <w:t>由</w:t>
      </w:r>
      <w:r w:rsidR="000913D9" w:rsidRPr="006972E7">
        <w:rPr>
          <w:spacing w:val="11"/>
          <w:w w:val="95"/>
          <w:sz w:val="28"/>
          <w:szCs w:val="28"/>
        </w:rPr>
        <w:t>采取过激行为扰乱赛场秩序。仲裁结果由申诉人签收，不能代收；</w:t>
      </w:r>
      <w:r w:rsidR="000913D9" w:rsidRPr="006972E7">
        <w:rPr>
          <w:sz w:val="28"/>
          <w:szCs w:val="28"/>
        </w:rPr>
        <w:t>如在约定时间</w:t>
      </w:r>
      <w:r w:rsidR="000913D9" w:rsidRPr="006972E7">
        <w:rPr>
          <w:sz w:val="28"/>
          <w:szCs w:val="28"/>
        </w:rPr>
        <w:lastRenderedPageBreak/>
        <w:t>和地点申诉人离开，视为自行放弃申诉；</w:t>
      </w:r>
    </w:p>
    <w:p w:rsidR="004B190E" w:rsidRPr="006972E7" w:rsidRDefault="00D401E2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jc w:val="both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6.</w:t>
      </w:r>
      <w:r w:rsidR="000913D9" w:rsidRPr="006972E7">
        <w:rPr>
          <w:sz w:val="28"/>
          <w:szCs w:val="28"/>
        </w:rPr>
        <w:t>申诉方可随时提出放弃申诉。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十、安保服务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1.</w:t>
      </w:r>
      <w:r w:rsidR="000913D9" w:rsidRPr="006972E7">
        <w:rPr>
          <w:sz w:val="28"/>
          <w:szCs w:val="28"/>
        </w:rPr>
        <w:t>各类人员须严格遵守赛场规则，严禁携带竞赛严令禁止的物品入内；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严禁携带易燃易爆等危险品入内；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3.</w:t>
      </w:r>
      <w:r w:rsidR="000913D9" w:rsidRPr="006972E7">
        <w:rPr>
          <w:sz w:val="28"/>
          <w:szCs w:val="28"/>
        </w:rPr>
        <w:t>参赛人员必须服从场内裁判及工作人员的指挥，参赛人员在</w:t>
      </w:r>
      <w:r w:rsidR="000913D9" w:rsidRPr="006972E7">
        <w:rPr>
          <w:spacing w:val="11"/>
          <w:w w:val="95"/>
          <w:sz w:val="28"/>
          <w:szCs w:val="28"/>
        </w:rPr>
        <w:t>工作人员指导下进行点火、</w:t>
      </w:r>
      <w:proofErr w:type="gramStart"/>
      <w:r w:rsidR="000913D9" w:rsidRPr="006972E7">
        <w:rPr>
          <w:spacing w:val="11"/>
          <w:w w:val="95"/>
          <w:sz w:val="28"/>
          <w:szCs w:val="28"/>
        </w:rPr>
        <w:t>调火操作</w:t>
      </w:r>
      <w:proofErr w:type="gramEnd"/>
      <w:r w:rsidR="000913D9" w:rsidRPr="006972E7">
        <w:rPr>
          <w:spacing w:val="11"/>
          <w:w w:val="95"/>
          <w:sz w:val="28"/>
          <w:szCs w:val="28"/>
        </w:rPr>
        <w:t>，如锅中非正常起火，立即关</w:t>
      </w:r>
      <w:r w:rsidR="000913D9" w:rsidRPr="006972E7">
        <w:rPr>
          <w:sz w:val="28"/>
          <w:szCs w:val="28"/>
        </w:rPr>
        <w:t>闭燃气阀门并向工作人员举手汇报；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4.</w:t>
      </w:r>
      <w:r w:rsidR="000913D9" w:rsidRPr="006972E7">
        <w:rPr>
          <w:sz w:val="28"/>
          <w:szCs w:val="28"/>
        </w:rPr>
        <w:t>参赛选手在参赛过程中，严格按照制作规程进行操作，正确</w:t>
      </w:r>
      <w:r w:rsidR="000913D9" w:rsidRPr="006972E7">
        <w:rPr>
          <w:spacing w:val="8"/>
          <w:w w:val="95"/>
          <w:sz w:val="28"/>
          <w:szCs w:val="28"/>
        </w:rPr>
        <w:t>使用器具及设备，妥善保管个人刀具。个人参赛物品严禁占用通道；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5.</w:t>
      </w:r>
      <w:r w:rsidR="000913D9" w:rsidRPr="006972E7">
        <w:rPr>
          <w:sz w:val="28"/>
          <w:szCs w:val="28"/>
        </w:rPr>
        <w:t>保持地面、操作台的清洁；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 w:rsidR="000913D9" w:rsidRPr="006972E7">
        <w:rPr>
          <w:sz w:val="28"/>
          <w:szCs w:val="28"/>
        </w:rPr>
        <w:t>发现不安全隐患及时通报现场裁判员；</w:t>
      </w:r>
    </w:p>
    <w:p w:rsidR="004B190E" w:rsidRPr="006972E7" w:rsidRDefault="00BA21A5" w:rsidP="00BA21A5">
      <w:pPr>
        <w:pStyle w:val="a5"/>
        <w:tabs>
          <w:tab w:val="left" w:pos="1295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7.</w:t>
      </w:r>
      <w:r w:rsidR="000913D9" w:rsidRPr="006972E7">
        <w:rPr>
          <w:sz w:val="28"/>
          <w:szCs w:val="28"/>
        </w:rPr>
        <w:t>竞赛场馆严禁吸烟；</w:t>
      </w:r>
    </w:p>
    <w:p w:rsidR="004B190E" w:rsidRPr="006972E7" w:rsidRDefault="00BA21A5" w:rsidP="00BA21A5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8.</w:t>
      </w:r>
      <w:r w:rsidR="000913D9" w:rsidRPr="006972E7">
        <w:rPr>
          <w:sz w:val="28"/>
          <w:szCs w:val="28"/>
        </w:rPr>
        <w:t>出现安全问题需听从工作人员指挥，迅速撤离现场。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十一、防疫要求</w:t>
      </w:r>
    </w:p>
    <w:p w:rsidR="004B190E" w:rsidRPr="006972E7" w:rsidRDefault="00B90427" w:rsidP="005C4D61">
      <w:pPr>
        <w:tabs>
          <w:tab w:val="left" w:pos="1300"/>
        </w:tabs>
        <w:spacing w:line="560" w:lineRule="exact"/>
        <w:ind w:firstLineChars="200" w:firstLine="560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1.</w:t>
      </w:r>
      <w:r w:rsidR="00FC56A6" w:rsidRPr="006972E7">
        <w:rPr>
          <w:sz w:val="28"/>
          <w:szCs w:val="28"/>
        </w:rPr>
        <w:t>竞赛期间所有人员凭</w:t>
      </w:r>
      <w:r w:rsidR="00FC56A6" w:rsidRPr="006972E7">
        <w:rPr>
          <w:rFonts w:hint="eastAsia"/>
          <w:sz w:val="28"/>
          <w:szCs w:val="28"/>
        </w:rPr>
        <w:t>健康</w:t>
      </w:r>
      <w:proofErr w:type="gramStart"/>
      <w:r w:rsidR="00FC56A6" w:rsidRPr="006972E7">
        <w:rPr>
          <w:rFonts w:hint="eastAsia"/>
          <w:sz w:val="28"/>
          <w:szCs w:val="28"/>
        </w:rPr>
        <w:t>码进入</w:t>
      </w:r>
      <w:proofErr w:type="gramEnd"/>
      <w:r w:rsidR="00FC56A6" w:rsidRPr="006972E7">
        <w:rPr>
          <w:rFonts w:hint="eastAsia"/>
          <w:sz w:val="28"/>
          <w:szCs w:val="28"/>
        </w:rPr>
        <w:t>赛点</w:t>
      </w:r>
      <w:r w:rsidR="00FC56A6" w:rsidRPr="006972E7">
        <w:rPr>
          <w:sz w:val="28"/>
          <w:szCs w:val="28"/>
        </w:rPr>
        <w:t>，</w:t>
      </w:r>
      <w:r w:rsidR="00FC56A6" w:rsidRPr="006972E7">
        <w:rPr>
          <w:rFonts w:hint="eastAsia"/>
          <w:sz w:val="28"/>
          <w:szCs w:val="28"/>
        </w:rPr>
        <w:t>配合工作人员测量体温，</w:t>
      </w:r>
      <w:r w:rsidR="00FC56A6" w:rsidRPr="006972E7">
        <w:rPr>
          <w:sz w:val="28"/>
          <w:szCs w:val="28"/>
        </w:rPr>
        <w:t>并接受疫情防控查验</w:t>
      </w:r>
      <w:r w:rsidR="00FC56A6" w:rsidRPr="006972E7">
        <w:rPr>
          <w:rFonts w:hint="eastAsia"/>
          <w:sz w:val="28"/>
          <w:szCs w:val="28"/>
        </w:rPr>
        <w:t>（新冠疫苗接种信息）</w:t>
      </w:r>
      <w:r w:rsidRPr="006972E7">
        <w:rPr>
          <w:rFonts w:hint="eastAsia"/>
          <w:sz w:val="28"/>
          <w:szCs w:val="28"/>
        </w:rPr>
        <w:t>,做好实名登记</w:t>
      </w:r>
      <w:r w:rsidR="00FC56A6" w:rsidRPr="006972E7">
        <w:rPr>
          <w:sz w:val="28"/>
          <w:szCs w:val="28"/>
        </w:rPr>
        <w:t>；</w:t>
      </w:r>
      <w:r w:rsidR="00FC56A6" w:rsidRPr="006972E7">
        <w:rPr>
          <w:rFonts w:hint="eastAsia"/>
          <w:sz w:val="28"/>
          <w:szCs w:val="28"/>
        </w:rPr>
        <w:t>参赛选手</w:t>
      </w:r>
      <w:r w:rsidR="000913D9" w:rsidRPr="006972E7">
        <w:rPr>
          <w:sz w:val="28"/>
          <w:szCs w:val="28"/>
        </w:rPr>
        <w:t>提前</w:t>
      </w:r>
      <w:r w:rsidR="00FC56A6" w:rsidRPr="006972E7">
        <w:rPr>
          <w:rFonts w:hint="eastAsia"/>
          <w:sz w:val="28"/>
          <w:szCs w:val="28"/>
        </w:rPr>
        <w:t>准</w:t>
      </w:r>
      <w:r w:rsidR="000913D9" w:rsidRPr="006972E7">
        <w:rPr>
          <w:sz w:val="28"/>
          <w:szCs w:val="28"/>
        </w:rPr>
        <w:t>备必要的防疫用品，包括</w:t>
      </w:r>
      <w:r w:rsidR="000913D9" w:rsidRPr="006972E7">
        <w:rPr>
          <w:spacing w:val="11"/>
          <w:w w:val="95"/>
          <w:sz w:val="28"/>
          <w:szCs w:val="28"/>
        </w:rPr>
        <w:t>口罩、手套</w:t>
      </w:r>
      <w:r w:rsidR="000913D9" w:rsidRPr="006972E7">
        <w:rPr>
          <w:sz w:val="28"/>
          <w:szCs w:val="28"/>
        </w:rPr>
        <w:t>等；</w:t>
      </w:r>
    </w:p>
    <w:p w:rsidR="004B190E" w:rsidRPr="006972E7" w:rsidRDefault="00B90427" w:rsidP="005C4D61">
      <w:pPr>
        <w:pStyle w:val="a5"/>
        <w:tabs>
          <w:tab w:val="left" w:pos="1300"/>
        </w:tabs>
        <w:spacing w:line="560" w:lineRule="exact"/>
        <w:ind w:left="0" w:firstLineChars="200" w:firstLine="560"/>
        <w:rPr>
          <w:sz w:val="28"/>
          <w:szCs w:val="28"/>
        </w:rPr>
      </w:pPr>
      <w:r w:rsidRPr="006972E7">
        <w:rPr>
          <w:rFonts w:hint="eastAsia"/>
          <w:sz w:val="28"/>
          <w:szCs w:val="28"/>
        </w:rPr>
        <w:t>2.</w:t>
      </w:r>
      <w:r w:rsidR="000913D9" w:rsidRPr="006972E7">
        <w:rPr>
          <w:sz w:val="28"/>
          <w:szCs w:val="28"/>
        </w:rPr>
        <w:t>对赛场公用扶手、门把手、座椅等人群经常接触部位要每日</w:t>
      </w:r>
      <w:r w:rsidR="000913D9" w:rsidRPr="006972E7">
        <w:rPr>
          <w:spacing w:val="3"/>
          <w:sz w:val="28"/>
          <w:szCs w:val="28"/>
        </w:rPr>
        <w:t xml:space="preserve">至少清洁消毒 </w:t>
      </w:r>
      <w:r w:rsidR="000913D9" w:rsidRPr="006972E7">
        <w:rPr>
          <w:sz w:val="28"/>
          <w:szCs w:val="28"/>
        </w:rPr>
        <w:t>1</w:t>
      </w:r>
      <w:r w:rsidR="000913D9" w:rsidRPr="006972E7">
        <w:rPr>
          <w:spacing w:val="1"/>
          <w:sz w:val="28"/>
          <w:szCs w:val="28"/>
        </w:rPr>
        <w:t xml:space="preserve"> 次。竞赛期间保持空气流通，优先采用开门、开窗等自然通风形式</w:t>
      </w:r>
      <w:r w:rsidR="005C4D61">
        <w:rPr>
          <w:rFonts w:hint="eastAsia"/>
          <w:spacing w:val="1"/>
          <w:sz w:val="28"/>
          <w:szCs w:val="28"/>
        </w:rPr>
        <w:t>。</w:t>
      </w:r>
    </w:p>
    <w:p w:rsidR="004B190E" w:rsidRPr="00356685" w:rsidRDefault="000913D9" w:rsidP="00356685">
      <w:pPr>
        <w:pStyle w:val="a3"/>
        <w:spacing w:line="560" w:lineRule="exact"/>
        <w:ind w:left="0" w:firstLineChars="200" w:firstLine="562"/>
        <w:rPr>
          <w:b/>
          <w:sz w:val="28"/>
          <w:szCs w:val="28"/>
        </w:rPr>
      </w:pPr>
      <w:r w:rsidRPr="00356685">
        <w:rPr>
          <w:b/>
          <w:sz w:val="28"/>
          <w:szCs w:val="28"/>
        </w:rPr>
        <w:t>十二、备注</w:t>
      </w:r>
    </w:p>
    <w:p w:rsidR="004B190E" w:rsidRPr="005C4D61" w:rsidRDefault="005C4D61" w:rsidP="000809E0">
      <w:pPr>
        <w:tabs>
          <w:tab w:val="left" w:pos="1295"/>
        </w:tabs>
        <w:spacing w:line="560" w:lineRule="exact"/>
        <w:ind w:firstLineChars="250" w:firstLine="662"/>
        <w:jc w:val="both"/>
        <w:rPr>
          <w:sz w:val="28"/>
          <w:szCs w:val="28"/>
        </w:rPr>
      </w:pPr>
      <w:r w:rsidRPr="005C4D61">
        <w:rPr>
          <w:rFonts w:hint="eastAsia"/>
          <w:w w:val="95"/>
          <w:sz w:val="28"/>
          <w:szCs w:val="28"/>
        </w:rPr>
        <w:t>1.</w:t>
      </w:r>
      <w:r w:rsidR="000913D9" w:rsidRPr="005C4D61">
        <w:rPr>
          <w:w w:val="95"/>
          <w:sz w:val="28"/>
          <w:szCs w:val="28"/>
        </w:rPr>
        <w:t>本技术文件仅针对</w:t>
      </w:r>
      <w:r w:rsidR="004E0F5E">
        <w:rPr>
          <w:rFonts w:hint="eastAsia"/>
          <w:w w:val="95"/>
          <w:sz w:val="28"/>
          <w:szCs w:val="28"/>
        </w:rPr>
        <w:t>西</w:t>
      </w:r>
      <w:r w:rsidR="0091063B" w:rsidRPr="005C4D61">
        <w:rPr>
          <w:rFonts w:hint="eastAsia"/>
          <w:w w:val="95"/>
          <w:sz w:val="28"/>
          <w:szCs w:val="28"/>
        </w:rPr>
        <w:t>式</w:t>
      </w:r>
      <w:r w:rsidR="00167FF0">
        <w:rPr>
          <w:rFonts w:hint="eastAsia"/>
          <w:w w:val="95"/>
          <w:sz w:val="28"/>
          <w:szCs w:val="28"/>
        </w:rPr>
        <w:t>面点</w:t>
      </w:r>
      <w:r w:rsidR="000913D9" w:rsidRPr="005C4D61">
        <w:rPr>
          <w:w w:val="95"/>
          <w:sz w:val="28"/>
          <w:szCs w:val="28"/>
        </w:rPr>
        <w:t>项目竞赛；</w:t>
      </w:r>
    </w:p>
    <w:p w:rsidR="004B190E" w:rsidRPr="00956848" w:rsidRDefault="005C4D61" w:rsidP="000809E0">
      <w:pPr>
        <w:pStyle w:val="a5"/>
        <w:tabs>
          <w:tab w:val="left" w:pos="1295"/>
        </w:tabs>
        <w:spacing w:line="560" w:lineRule="exact"/>
        <w:ind w:left="0" w:firstLineChars="250" w:firstLine="700"/>
        <w:jc w:val="both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 w:rsidR="000913D9" w:rsidRPr="00956848">
        <w:rPr>
          <w:sz w:val="28"/>
          <w:szCs w:val="28"/>
        </w:rPr>
        <w:t>本技术文件解释权</w:t>
      </w:r>
      <w:proofErr w:type="gramStart"/>
      <w:r w:rsidR="000913D9" w:rsidRPr="00956848">
        <w:rPr>
          <w:sz w:val="28"/>
          <w:szCs w:val="28"/>
        </w:rPr>
        <w:t>归大赛</w:t>
      </w:r>
      <w:proofErr w:type="gramEnd"/>
      <w:r w:rsidR="000913D9" w:rsidRPr="00956848">
        <w:rPr>
          <w:sz w:val="28"/>
          <w:szCs w:val="28"/>
        </w:rPr>
        <w:t>组委会</w:t>
      </w:r>
      <w:r w:rsidR="00956848" w:rsidRPr="00956848">
        <w:rPr>
          <w:rFonts w:hint="eastAsia"/>
          <w:sz w:val="28"/>
          <w:szCs w:val="28"/>
        </w:rPr>
        <w:t>。</w:t>
      </w:r>
    </w:p>
    <w:sectPr w:rsidR="004B190E" w:rsidRPr="00956848" w:rsidSect="0042005F">
      <w:pgSz w:w="11920" w:h="16850"/>
      <w:pgMar w:top="1588" w:right="1418" w:bottom="1588" w:left="1418" w:header="0" w:footer="100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858" w:rsidRDefault="00652858" w:rsidP="004B190E">
      <w:r>
        <w:separator/>
      </w:r>
    </w:p>
  </w:endnote>
  <w:endnote w:type="continuationSeparator" w:id="0">
    <w:p w:rsidR="00652858" w:rsidRDefault="00652858" w:rsidP="004B1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B81" w:rsidRDefault="008044B6">
    <w:pPr>
      <w:pStyle w:val="a3"/>
      <w:spacing w:line="14" w:lineRule="auto"/>
      <w:ind w:left="0"/>
      <w:rPr>
        <w:sz w:val="20"/>
      </w:rPr>
    </w:pPr>
    <w:r w:rsidRPr="008044B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5.85pt;margin-top:781pt;width:31pt;height:15.3pt;z-index:-251658752;mso-position-horizontal-relative:page;mso-position-vertical-relative:page" filled="f" stroked="f">
          <v:textbox inset="0,0,0,0">
            <w:txbxContent>
              <w:p w:rsidR="001E5B81" w:rsidRDefault="001E5B81">
                <w:pPr>
                  <w:spacing w:before="10"/>
                  <w:ind w:left="20"/>
                  <w:rPr>
                    <w:rFonts w:ascii="Times New Roman"/>
                    <w:sz w:val="24"/>
                  </w:rPr>
                </w:pPr>
                <w:r>
                  <w:rPr>
                    <w:rFonts w:ascii="Times New Roman"/>
                    <w:sz w:val="24"/>
                  </w:rPr>
                  <w:t xml:space="preserve">- </w:t>
                </w:r>
                <w:r w:rsidR="008044B6">
                  <w:fldChar w:fldCharType="begin"/>
                </w:r>
                <w:r>
                  <w:rPr>
                    <w:rFonts w:ascii="Times New Roman"/>
                    <w:sz w:val="24"/>
                  </w:rPr>
                  <w:instrText xml:space="preserve"> PAGE </w:instrText>
                </w:r>
                <w:r w:rsidR="008044B6">
                  <w:fldChar w:fldCharType="separate"/>
                </w:r>
                <w:r w:rsidR="00467F6D">
                  <w:rPr>
                    <w:rFonts w:ascii="Times New Roman"/>
                    <w:noProof/>
                    <w:sz w:val="24"/>
                  </w:rPr>
                  <w:t>9</w:t>
                </w:r>
                <w:r w:rsidR="008044B6">
                  <w:fldChar w:fldCharType="end"/>
                </w:r>
                <w:r>
                  <w:rPr>
                    <w:rFonts w:ascii="Times New Roman"/>
                    <w:sz w:val="24"/>
                  </w:rPr>
                  <w:t xml:space="preserve"> -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858" w:rsidRDefault="00652858" w:rsidP="004B190E">
      <w:r>
        <w:separator/>
      </w:r>
    </w:p>
  </w:footnote>
  <w:footnote w:type="continuationSeparator" w:id="0">
    <w:p w:rsidR="00652858" w:rsidRDefault="00652858" w:rsidP="004B19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F6FD9"/>
    <w:multiLevelType w:val="hybridMultilevel"/>
    <w:tmpl w:val="657CCEEC"/>
    <w:lvl w:ilvl="0" w:tplc="B49C4848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7470734E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F9DC05AC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0D7466FE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967CB60A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4B243592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AA3068BE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D05ACD26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B026458A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">
    <w:nsid w:val="05BA5413"/>
    <w:multiLevelType w:val="hybridMultilevel"/>
    <w:tmpl w:val="22A46A14"/>
    <w:lvl w:ilvl="0" w:tplc="E0D6F37E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BB265B38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C896C84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07C8C4C8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CEE49ABA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53BE38E4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CC14A988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3CF29708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9CAE6BF6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2">
    <w:nsid w:val="0C706909"/>
    <w:multiLevelType w:val="hybridMultilevel"/>
    <w:tmpl w:val="BAACE174"/>
    <w:lvl w:ilvl="0" w:tplc="A91AFAD4">
      <w:start w:val="2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25A454F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4F248664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45F427BC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AA7CFFA2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A8A448CA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BA1080CA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34CCBCB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72242AA2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3">
    <w:nsid w:val="10ED779A"/>
    <w:multiLevelType w:val="hybridMultilevel"/>
    <w:tmpl w:val="3F364596"/>
    <w:lvl w:ilvl="0" w:tplc="0192B0C0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5AFC128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7C66DC88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0DCEED5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326488C0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AE546B68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F5127CD6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83CC89E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31ECB4F8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4">
    <w:nsid w:val="13D9148B"/>
    <w:multiLevelType w:val="hybridMultilevel"/>
    <w:tmpl w:val="B31CB042"/>
    <w:lvl w:ilvl="0" w:tplc="842CEB4C">
      <w:start w:val="1"/>
      <w:numFmt w:val="decimal"/>
      <w:lvlText w:val="（%1）"/>
      <w:lvlJc w:val="left"/>
      <w:pPr>
        <w:ind w:left="106" w:hanging="809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420C298E">
      <w:numFmt w:val="bullet"/>
      <w:lvlText w:val="•"/>
      <w:lvlJc w:val="left"/>
      <w:pPr>
        <w:ind w:left="1103" w:hanging="809"/>
      </w:pPr>
      <w:rPr>
        <w:rFonts w:hint="default"/>
        <w:lang w:val="en-US" w:eastAsia="zh-CN" w:bidi="ar-SA"/>
      </w:rPr>
    </w:lvl>
    <w:lvl w:ilvl="2" w:tplc="8D4AE2C4">
      <w:numFmt w:val="bullet"/>
      <w:lvlText w:val="•"/>
      <w:lvlJc w:val="left"/>
      <w:pPr>
        <w:ind w:left="2106" w:hanging="809"/>
      </w:pPr>
      <w:rPr>
        <w:rFonts w:hint="default"/>
        <w:lang w:val="en-US" w:eastAsia="zh-CN" w:bidi="ar-SA"/>
      </w:rPr>
    </w:lvl>
    <w:lvl w:ilvl="3" w:tplc="12E64728">
      <w:numFmt w:val="bullet"/>
      <w:lvlText w:val="•"/>
      <w:lvlJc w:val="left"/>
      <w:pPr>
        <w:ind w:left="3109" w:hanging="809"/>
      </w:pPr>
      <w:rPr>
        <w:rFonts w:hint="default"/>
        <w:lang w:val="en-US" w:eastAsia="zh-CN" w:bidi="ar-SA"/>
      </w:rPr>
    </w:lvl>
    <w:lvl w:ilvl="4" w:tplc="3190C696">
      <w:numFmt w:val="bullet"/>
      <w:lvlText w:val="•"/>
      <w:lvlJc w:val="left"/>
      <w:pPr>
        <w:ind w:left="4112" w:hanging="809"/>
      </w:pPr>
      <w:rPr>
        <w:rFonts w:hint="default"/>
        <w:lang w:val="en-US" w:eastAsia="zh-CN" w:bidi="ar-SA"/>
      </w:rPr>
    </w:lvl>
    <w:lvl w:ilvl="5" w:tplc="DF1279C4">
      <w:numFmt w:val="bullet"/>
      <w:lvlText w:val="•"/>
      <w:lvlJc w:val="left"/>
      <w:pPr>
        <w:ind w:left="5115" w:hanging="809"/>
      </w:pPr>
      <w:rPr>
        <w:rFonts w:hint="default"/>
        <w:lang w:val="en-US" w:eastAsia="zh-CN" w:bidi="ar-SA"/>
      </w:rPr>
    </w:lvl>
    <w:lvl w:ilvl="6" w:tplc="BC440D84">
      <w:numFmt w:val="bullet"/>
      <w:lvlText w:val="•"/>
      <w:lvlJc w:val="left"/>
      <w:pPr>
        <w:ind w:left="6118" w:hanging="809"/>
      </w:pPr>
      <w:rPr>
        <w:rFonts w:hint="default"/>
        <w:lang w:val="en-US" w:eastAsia="zh-CN" w:bidi="ar-SA"/>
      </w:rPr>
    </w:lvl>
    <w:lvl w:ilvl="7" w:tplc="D088A4C8">
      <w:numFmt w:val="bullet"/>
      <w:lvlText w:val="•"/>
      <w:lvlJc w:val="left"/>
      <w:pPr>
        <w:ind w:left="7121" w:hanging="809"/>
      </w:pPr>
      <w:rPr>
        <w:rFonts w:hint="default"/>
        <w:lang w:val="en-US" w:eastAsia="zh-CN" w:bidi="ar-SA"/>
      </w:rPr>
    </w:lvl>
    <w:lvl w:ilvl="8" w:tplc="3B8241D2">
      <w:numFmt w:val="bullet"/>
      <w:lvlText w:val="•"/>
      <w:lvlJc w:val="left"/>
      <w:pPr>
        <w:ind w:left="8124" w:hanging="809"/>
      </w:pPr>
      <w:rPr>
        <w:rFonts w:hint="default"/>
        <w:lang w:val="en-US" w:eastAsia="zh-CN" w:bidi="ar-SA"/>
      </w:rPr>
    </w:lvl>
  </w:abstractNum>
  <w:abstractNum w:abstractNumId="5">
    <w:nsid w:val="151C768C"/>
    <w:multiLevelType w:val="hybridMultilevel"/>
    <w:tmpl w:val="467453F4"/>
    <w:lvl w:ilvl="0" w:tplc="1E5CFC0E">
      <w:start w:val="1"/>
      <w:numFmt w:val="decimal"/>
      <w:lvlText w:val="%1."/>
      <w:lvlJc w:val="left"/>
      <w:pPr>
        <w:ind w:left="106" w:hanging="485"/>
      </w:pPr>
      <w:rPr>
        <w:rFonts w:hint="default"/>
        <w:spacing w:val="2"/>
        <w:w w:val="98"/>
        <w:lang w:val="en-US" w:eastAsia="zh-CN" w:bidi="ar-SA"/>
      </w:rPr>
    </w:lvl>
    <w:lvl w:ilvl="1" w:tplc="30801B6C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6FE630A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20605546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AF62E838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543C007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439C35D6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A8405286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6E9A7562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6">
    <w:nsid w:val="1DAD3D38"/>
    <w:multiLevelType w:val="hybridMultilevel"/>
    <w:tmpl w:val="92D463D0"/>
    <w:lvl w:ilvl="0" w:tplc="807EDF08">
      <w:start w:val="1"/>
      <w:numFmt w:val="decimal"/>
      <w:lvlText w:val="（%1）"/>
      <w:lvlJc w:val="left"/>
      <w:pPr>
        <w:ind w:left="1615" w:hanging="801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E012B302">
      <w:numFmt w:val="bullet"/>
      <w:lvlText w:val="•"/>
      <w:lvlJc w:val="left"/>
      <w:pPr>
        <w:ind w:left="2471" w:hanging="801"/>
      </w:pPr>
      <w:rPr>
        <w:rFonts w:hint="default"/>
        <w:lang w:val="en-US" w:eastAsia="zh-CN" w:bidi="ar-SA"/>
      </w:rPr>
    </w:lvl>
    <w:lvl w:ilvl="2" w:tplc="E68AED12">
      <w:numFmt w:val="bullet"/>
      <w:lvlText w:val="•"/>
      <w:lvlJc w:val="left"/>
      <w:pPr>
        <w:ind w:left="3322" w:hanging="801"/>
      </w:pPr>
      <w:rPr>
        <w:rFonts w:hint="default"/>
        <w:lang w:val="en-US" w:eastAsia="zh-CN" w:bidi="ar-SA"/>
      </w:rPr>
    </w:lvl>
    <w:lvl w:ilvl="3" w:tplc="71E26568">
      <w:numFmt w:val="bullet"/>
      <w:lvlText w:val="•"/>
      <w:lvlJc w:val="left"/>
      <w:pPr>
        <w:ind w:left="4173" w:hanging="801"/>
      </w:pPr>
      <w:rPr>
        <w:rFonts w:hint="default"/>
        <w:lang w:val="en-US" w:eastAsia="zh-CN" w:bidi="ar-SA"/>
      </w:rPr>
    </w:lvl>
    <w:lvl w:ilvl="4" w:tplc="D9401CC6">
      <w:numFmt w:val="bullet"/>
      <w:lvlText w:val="•"/>
      <w:lvlJc w:val="left"/>
      <w:pPr>
        <w:ind w:left="5024" w:hanging="801"/>
      </w:pPr>
      <w:rPr>
        <w:rFonts w:hint="default"/>
        <w:lang w:val="en-US" w:eastAsia="zh-CN" w:bidi="ar-SA"/>
      </w:rPr>
    </w:lvl>
    <w:lvl w:ilvl="5" w:tplc="5DE820F4">
      <w:numFmt w:val="bullet"/>
      <w:lvlText w:val="•"/>
      <w:lvlJc w:val="left"/>
      <w:pPr>
        <w:ind w:left="5875" w:hanging="801"/>
      </w:pPr>
      <w:rPr>
        <w:rFonts w:hint="default"/>
        <w:lang w:val="en-US" w:eastAsia="zh-CN" w:bidi="ar-SA"/>
      </w:rPr>
    </w:lvl>
    <w:lvl w:ilvl="6" w:tplc="74B00140">
      <w:numFmt w:val="bullet"/>
      <w:lvlText w:val="•"/>
      <w:lvlJc w:val="left"/>
      <w:pPr>
        <w:ind w:left="6726" w:hanging="801"/>
      </w:pPr>
      <w:rPr>
        <w:rFonts w:hint="default"/>
        <w:lang w:val="en-US" w:eastAsia="zh-CN" w:bidi="ar-SA"/>
      </w:rPr>
    </w:lvl>
    <w:lvl w:ilvl="7" w:tplc="32BCBA92">
      <w:numFmt w:val="bullet"/>
      <w:lvlText w:val="•"/>
      <w:lvlJc w:val="left"/>
      <w:pPr>
        <w:ind w:left="7577" w:hanging="801"/>
      </w:pPr>
      <w:rPr>
        <w:rFonts w:hint="default"/>
        <w:lang w:val="en-US" w:eastAsia="zh-CN" w:bidi="ar-SA"/>
      </w:rPr>
    </w:lvl>
    <w:lvl w:ilvl="8" w:tplc="0F44E1B6">
      <w:numFmt w:val="bullet"/>
      <w:lvlText w:val="•"/>
      <w:lvlJc w:val="left"/>
      <w:pPr>
        <w:ind w:left="8428" w:hanging="801"/>
      </w:pPr>
      <w:rPr>
        <w:rFonts w:hint="default"/>
        <w:lang w:val="en-US" w:eastAsia="zh-CN" w:bidi="ar-SA"/>
      </w:rPr>
    </w:lvl>
  </w:abstractNum>
  <w:abstractNum w:abstractNumId="7">
    <w:nsid w:val="206F6D09"/>
    <w:multiLevelType w:val="hybridMultilevel"/>
    <w:tmpl w:val="879839EE"/>
    <w:lvl w:ilvl="0" w:tplc="B39C069E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20F24C82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9E965170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8F36B358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D648102C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C79AE13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C7746A8C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10E6B62C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538EEC6C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8">
    <w:nsid w:val="217F4266"/>
    <w:multiLevelType w:val="hybridMultilevel"/>
    <w:tmpl w:val="EF949BC4"/>
    <w:lvl w:ilvl="0" w:tplc="3E5A975C">
      <w:start w:val="1"/>
      <w:numFmt w:val="decimal"/>
      <w:lvlText w:val="%1."/>
      <w:lvlJc w:val="left"/>
      <w:pPr>
        <w:ind w:left="1314" w:hanging="500"/>
      </w:pPr>
      <w:rPr>
        <w:rFonts w:ascii="宋体" w:eastAsia="宋体" w:hAnsi="宋体" w:cs="宋体" w:hint="default"/>
        <w:spacing w:val="9"/>
        <w:w w:val="98"/>
        <w:sz w:val="30"/>
        <w:szCs w:val="30"/>
        <w:lang w:val="en-US" w:eastAsia="zh-CN" w:bidi="ar-SA"/>
      </w:rPr>
    </w:lvl>
    <w:lvl w:ilvl="1" w:tplc="0D6E9C92">
      <w:numFmt w:val="bullet"/>
      <w:lvlText w:val="•"/>
      <w:lvlJc w:val="left"/>
      <w:pPr>
        <w:ind w:left="2201" w:hanging="500"/>
      </w:pPr>
      <w:rPr>
        <w:rFonts w:hint="default"/>
        <w:lang w:val="en-US" w:eastAsia="zh-CN" w:bidi="ar-SA"/>
      </w:rPr>
    </w:lvl>
    <w:lvl w:ilvl="2" w:tplc="F60CBD4E">
      <w:numFmt w:val="bullet"/>
      <w:lvlText w:val="•"/>
      <w:lvlJc w:val="left"/>
      <w:pPr>
        <w:ind w:left="3082" w:hanging="500"/>
      </w:pPr>
      <w:rPr>
        <w:rFonts w:hint="default"/>
        <w:lang w:val="en-US" w:eastAsia="zh-CN" w:bidi="ar-SA"/>
      </w:rPr>
    </w:lvl>
    <w:lvl w:ilvl="3" w:tplc="FDCE731A">
      <w:numFmt w:val="bullet"/>
      <w:lvlText w:val="•"/>
      <w:lvlJc w:val="left"/>
      <w:pPr>
        <w:ind w:left="3963" w:hanging="500"/>
      </w:pPr>
      <w:rPr>
        <w:rFonts w:hint="default"/>
        <w:lang w:val="en-US" w:eastAsia="zh-CN" w:bidi="ar-SA"/>
      </w:rPr>
    </w:lvl>
    <w:lvl w:ilvl="4" w:tplc="2316887A">
      <w:numFmt w:val="bullet"/>
      <w:lvlText w:val="•"/>
      <w:lvlJc w:val="left"/>
      <w:pPr>
        <w:ind w:left="4844" w:hanging="500"/>
      </w:pPr>
      <w:rPr>
        <w:rFonts w:hint="default"/>
        <w:lang w:val="en-US" w:eastAsia="zh-CN" w:bidi="ar-SA"/>
      </w:rPr>
    </w:lvl>
    <w:lvl w:ilvl="5" w:tplc="29EA495A">
      <w:numFmt w:val="bullet"/>
      <w:lvlText w:val="•"/>
      <w:lvlJc w:val="left"/>
      <w:pPr>
        <w:ind w:left="5725" w:hanging="500"/>
      </w:pPr>
      <w:rPr>
        <w:rFonts w:hint="default"/>
        <w:lang w:val="en-US" w:eastAsia="zh-CN" w:bidi="ar-SA"/>
      </w:rPr>
    </w:lvl>
    <w:lvl w:ilvl="6" w:tplc="513A7BB4">
      <w:numFmt w:val="bullet"/>
      <w:lvlText w:val="•"/>
      <w:lvlJc w:val="left"/>
      <w:pPr>
        <w:ind w:left="6606" w:hanging="500"/>
      </w:pPr>
      <w:rPr>
        <w:rFonts w:hint="default"/>
        <w:lang w:val="en-US" w:eastAsia="zh-CN" w:bidi="ar-SA"/>
      </w:rPr>
    </w:lvl>
    <w:lvl w:ilvl="7" w:tplc="0D329F32">
      <w:numFmt w:val="bullet"/>
      <w:lvlText w:val="•"/>
      <w:lvlJc w:val="left"/>
      <w:pPr>
        <w:ind w:left="7487" w:hanging="500"/>
      </w:pPr>
      <w:rPr>
        <w:rFonts w:hint="default"/>
        <w:lang w:val="en-US" w:eastAsia="zh-CN" w:bidi="ar-SA"/>
      </w:rPr>
    </w:lvl>
    <w:lvl w:ilvl="8" w:tplc="D65C0B34">
      <w:numFmt w:val="bullet"/>
      <w:lvlText w:val="•"/>
      <w:lvlJc w:val="left"/>
      <w:pPr>
        <w:ind w:left="8368" w:hanging="500"/>
      </w:pPr>
      <w:rPr>
        <w:rFonts w:hint="default"/>
        <w:lang w:val="en-US" w:eastAsia="zh-CN" w:bidi="ar-SA"/>
      </w:rPr>
    </w:lvl>
  </w:abstractNum>
  <w:abstractNum w:abstractNumId="9">
    <w:nsid w:val="2A9B2CE6"/>
    <w:multiLevelType w:val="hybridMultilevel"/>
    <w:tmpl w:val="3D2637BE"/>
    <w:lvl w:ilvl="0" w:tplc="BCF200D6">
      <w:start w:val="1"/>
      <w:numFmt w:val="decimal"/>
      <w:lvlText w:val="（%1）"/>
      <w:lvlJc w:val="left"/>
      <w:pPr>
        <w:ind w:left="1615" w:hanging="801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6D944936">
      <w:numFmt w:val="bullet"/>
      <w:lvlText w:val="•"/>
      <w:lvlJc w:val="left"/>
      <w:pPr>
        <w:ind w:left="2471" w:hanging="801"/>
      </w:pPr>
      <w:rPr>
        <w:rFonts w:hint="default"/>
        <w:lang w:val="en-US" w:eastAsia="zh-CN" w:bidi="ar-SA"/>
      </w:rPr>
    </w:lvl>
    <w:lvl w:ilvl="2" w:tplc="2FC64C56">
      <w:numFmt w:val="bullet"/>
      <w:lvlText w:val="•"/>
      <w:lvlJc w:val="left"/>
      <w:pPr>
        <w:ind w:left="3322" w:hanging="801"/>
      </w:pPr>
      <w:rPr>
        <w:rFonts w:hint="default"/>
        <w:lang w:val="en-US" w:eastAsia="zh-CN" w:bidi="ar-SA"/>
      </w:rPr>
    </w:lvl>
    <w:lvl w:ilvl="3" w:tplc="F424A504">
      <w:numFmt w:val="bullet"/>
      <w:lvlText w:val="•"/>
      <w:lvlJc w:val="left"/>
      <w:pPr>
        <w:ind w:left="4173" w:hanging="801"/>
      </w:pPr>
      <w:rPr>
        <w:rFonts w:hint="default"/>
        <w:lang w:val="en-US" w:eastAsia="zh-CN" w:bidi="ar-SA"/>
      </w:rPr>
    </w:lvl>
    <w:lvl w:ilvl="4" w:tplc="0EEE1364">
      <w:numFmt w:val="bullet"/>
      <w:lvlText w:val="•"/>
      <w:lvlJc w:val="left"/>
      <w:pPr>
        <w:ind w:left="5024" w:hanging="801"/>
      </w:pPr>
      <w:rPr>
        <w:rFonts w:hint="default"/>
        <w:lang w:val="en-US" w:eastAsia="zh-CN" w:bidi="ar-SA"/>
      </w:rPr>
    </w:lvl>
    <w:lvl w:ilvl="5" w:tplc="55367926">
      <w:numFmt w:val="bullet"/>
      <w:lvlText w:val="•"/>
      <w:lvlJc w:val="left"/>
      <w:pPr>
        <w:ind w:left="5875" w:hanging="801"/>
      </w:pPr>
      <w:rPr>
        <w:rFonts w:hint="default"/>
        <w:lang w:val="en-US" w:eastAsia="zh-CN" w:bidi="ar-SA"/>
      </w:rPr>
    </w:lvl>
    <w:lvl w:ilvl="6" w:tplc="462EDA4C">
      <w:numFmt w:val="bullet"/>
      <w:lvlText w:val="•"/>
      <w:lvlJc w:val="left"/>
      <w:pPr>
        <w:ind w:left="6726" w:hanging="801"/>
      </w:pPr>
      <w:rPr>
        <w:rFonts w:hint="default"/>
        <w:lang w:val="en-US" w:eastAsia="zh-CN" w:bidi="ar-SA"/>
      </w:rPr>
    </w:lvl>
    <w:lvl w:ilvl="7" w:tplc="3E3C08F2">
      <w:numFmt w:val="bullet"/>
      <w:lvlText w:val="•"/>
      <w:lvlJc w:val="left"/>
      <w:pPr>
        <w:ind w:left="7577" w:hanging="801"/>
      </w:pPr>
      <w:rPr>
        <w:rFonts w:hint="default"/>
        <w:lang w:val="en-US" w:eastAsia="zh-CN" w:bidi="ar-SA"/>
      </w:rPr>
    </w:lvl>
    <w:lvl w:ilvl="8" w:tplc="993655D4">
      <w:numFmt w:val="bullet"/>
      <w:lvlText w:val="•"/>
      <w:lvlJc w:val="left"/>
      <w:pPr>
        <w:ind w:left="8428" w:hanging="801"/>
      </w:pPr>
      <w:rPr>
        <w:rFonts w:hint="default"/>
        <w:lang w:val="en-US" w:eastAsia="zh-CN" w:bidi="ar-SA"/>
      </w:rPr>
    </w:lvl>
  </w:abstractNum>
  <w:abstractNum w:abstractNumId="10">
    <w:nsid w:val="2F452E51"/>
    <w:multiLevelType w:val="hybridMultilevel"/>
    <w:tmpl w:val="1B4A6B38"/>
    <w:lvl w:ilvl="0" w:tplc="C5969FFC">
      <w:start w:val="1"/>
      <w:numFmt w:val="lowerLetter"/>
      <w:lvlText w:val="%1."/>
      <w:lvlJc w:val="left"/>
      <w:pPr>
        <w:ind w:left="106" w:hanging="222"/>
      </w:pPr>
      <w:rPr>
        <w:rFonts w:ascii="宋体" w:eastAsia="宋体" w:hAnsi="宋体" w:cs="宋体" w:hint="default"/>
        <w:w w:val="68"/>
        <w:sz w:val="30"/>
        <w:szCs w:val="30"/>
        <w:lang w:val="en-US" w:eastAsia="zh-CN" w:bidi="ar-SA"/>
      </w:rPr>
    </w:lvl>
    <w:lvl w:ilvl="1" w:tplc="2B0CDD36">
      <w:numFmt w:val="bullet"/>
      <w:lvlText w:val="•"/>
      <w:lvlJc w:val="left"/>
      <w:pPr>
        <w:ind w:left="1103" w:hanging="222"/>
      </w:pPr>
      <w:rPr>
        <w:rFonts w:hint="default"/>
        <w:lang w:val="en-US" w:eastAsia="zh-CN" w:bidi="ar-SA"/>
      </w:rPr>
    </w:lvl>
    <w:lvl w:ilvl="2" w:tplc="082CDE3C">
      <w:numFmt w:val="bullet"/>
      <w:lvlText w:val="•"/>
      <w:lvlJc w:val="left"/>
      <w:pPr>
        <w:ind w:left="2106" w:hanging="222"/>
      </w:pPr>
      <w:rPr>
        <w:rFonts w:hint="default"/>
        <w:lang w:val="en-US" w:eastAsia="zh-CN" w:bidi="ar-SA"/>
      </w:rPr>
    </w:lvl>
    <w:lvl w:ilvl="3" w:tplc="6470A7AA">
      <w:numFmt w:val="bullet"/>
      <w:lvlText w:val="•"/>
      <w:lvlJc w:val="left"/>
      <w:pPr>
        <w:ind w:left="3109" w:hanging="222"/>
      </w:pPr>
      <w:rPr>
        <w:rFonts w:hint="default"/>
        <w:lang w:val="en-US" w:eastAsia="zh-CN" w:bidi="ar-SA"/>
      </w:rPr>
    </w:lvl>
    <w:lvl w:ilvl="4" w:tplc="94B69478">
      <w:numFmt w:val="bullet"/>
      <w:lvlText w:val="•"/>
      <w:lvlJc w:val="left"/>
      <w:pPr>
        <w:ind w:left="4112" w:hanging="222"/>
      </w:pPr>
      <w:rPr>
        <w:rFonts w:hint="default"/>
        <w:lang w:val="en-US" w:eastAsia="zh-CN" w:bidi="ar-SA"/>
      </w:rPr>
    </w:lvl>
    <w:lvl w:ilvl="5" w:tplc="5D0C10D8">
      <w:numFmt w:val="bullet"/>
      <w:lvlText w:val="•"/>
      <w:lvlJc w:val="left"/>
      <w:pPr>
        <w:ind w:left="5115" w:hanging="222"/>
      </w:pPr>
      <w:rPr>
        <w:rFonts w:hint="default"/>
        <w:lang w:val="en-US" w:eastAsia="zh-CN" w:bidi="ar-SA"/>
      </w:rPr>
    </w:lvl>
    <w:lvl w:ilvl="6" w:tplc="76983300">
      <w:numFmt w:val="bullet"/>
      <w:lvlText w:val="•"/>
      <w:lvlJc w:val="left"/>
      <w:pPr>
        <w:ind w:left="6118" w:hanging="222"/>
      </w:pPr>
      <w:rPr>
        <w:rFonts w:hint="default"/>
        <w:lang w:val="en-US" w:eastAsia="zh-CN" w:bidi="ar-SA"/>
      </w:rPr>
    </w:lvl>
    <w:lvl w:ilvl="7" w:tplc="01B4B0DE">
      <w:numFmt w:val="bullet"/>
      <w:lvlText w:val="•"/>
      <w:lvlJc w:val="left"/>
      <w:pPr>
        <w:ind w:left="7121" w:hanging="222"/>
      </w:pPr>
      <w:rPr>
        <w:rFonts w:hint="default"/>
        <w:lang w:val="en-US" w:eastAsia="zh-CN" w:bidi="ar-SA"/>
      </w:rPr>
    </w:lvl>
    <w:lvl w:ilvl="8" w:tplc="A0CE8E20">
      <w:numFmt w:val="bullet"/>
      <w:lvlText w:val="•"/>
      <w:lvlJc w:val="left"/>
      <w:pPr>
        <w:ind w:left="8124" w:hanging="222"/>
      </w:pPr>
      <w:rPr>
        <w:rFonts w:hint="default"/>
        <w:lang w:val="en-US" w:eastAsia="zh-CN" w:bidi="ar-SA"/>
      </w:rPr>
    </w:lvl>
  </w:abstractNum>
  <w:abstractNum w:abstractNumId="11">
    <w:nsid w:val="302404D6"/>
    <w:multiLevelType w:val="hybridMultilevel"/>
    <w:tmpl w:val="49E4400E"/>
    <w:lvl w:ilvl="0" w:tplc="C6FC4982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815884E2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7B4C816A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49F0E75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2F9CC658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D046AB64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C6A4F872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F70AFA4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2C60A544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2">
    <w:nsid w:val="38A42C0B"/>
    <w:multiLevelType w:val="hybridMultilevel"/>
    <w:tmpl w:val="AF5E1F06"/>
    <w:lvl w:ilvl="0" w:tplc="71C86D62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B5842732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1D8E4F1C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417A5704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A6662368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C9B84366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FC364498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EBA6F6AA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A176A14C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13">
    <w:nsid w:val="446174B8"/>
    <w:multiLevelType w:val="hybridMultilevel"/>
    <w:tmpl w:val="282CA9C4"/>
    <w:lvl w:ilvl="0" w:tplc="762E2DC6">
      <w:start w:val="2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6E06477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A6FECA84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C1C8C01E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E000F492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4B6E0E5C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52A26DBE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B1FA5348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84A063C0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4">
    <w:nsid w:val="47490BAF"/>
    <w:multiLevelType w:val="hybridMultilevel"/>
    <w:tmpl w:val="B1F23190"/>
    <w:lvl w:ilvl="0" w:tplc="D6F62C50">
      <w:start w:val="1"/>
      <w:numFmt w:val="decimal"/>
      <w:lvlText w:val="（%1）"/>
      <w:lvlJc w:val="left"/>
      <w:pPr>
        <w:ind w:left="1615" w:hanging="801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5B2626D8">
      <w:numFmt w:val="bullet"/>
      <w:lvlText w:val="•"/>
      <w:lvlJc w:val="left"/>
      <w:pPr>
        <w:ind w:left="2471" w:hanging="801"/>
      </w:pPr>
      <w:rPr>
        <w:rFonts w:hint="default"/>
        <w:lang w:val="en-US" w:eastAsia="zh-CN" w:bidi="ar-SA"/>
      </w:rPr>
    </w:lvl>
    <w:lvl w:ilvl="2" w:tplc="70700C46">
      <w:numFmt w:val="bullet"/>
      <w:lvlText w:val="•"/>
      <w:lvlJc w:val="left"/>
      <w:pPr>
        <w:ind w:left="3322" w:hanging="801"/>
      </w:pPr>
      <w:rPr>
        <w:rFonts w:hint="default"/>
        <w:lang w:val="en-US" w:eastAsia="zh-CN" w:bidi="ar-SA"/>
      </w:rPr>
    </w:lvl>
    <w:lvl w:ilvl="3" w:tplc="3EF47F74">
      <w:numFmt w:val="bullet"/>
      <w:lvlText w:val="•"/>
      <w:lvlJc w:val="left"/>
      <w:pPr>
        <w:ind w:left="4173" w:hanging="801"/>
      </w:pPr>
      <w:rPr>
        <w:rFonts w:hint="default"/>
        <w:lang w:val="en-US" w:eastAsia="zh-CN" w:bidi="ar-SA"/>
      </w:rPr>
    </w:lvl>
    <w:lvl w:ilvl="4" w:tplc="15CECA42">
      <w:numFmt w:val="bullet"/>
      <w:lvlText w:val="•"/>
      <w:lvlJc w:val="left"/>
      <w:pPr>
        <w:ind w:left="5024" w:hanging="801"/>
      </w:pPr>
      <w:rPr>
        <w:rFonts w:hint="default"/>
        <w:lang w:val="en-US" w:eastAsia="zh-CN" w:bidi="ar-SA"/>
      </w:rPr>
    </w:lvl>
    <w:lvl w:ilvl="5" w:tplc="FC085866">
      <w:numFmt w:val="bullet"/>
      <w:lvlText w:val="•"/>
      <w:lvlJc w:val="left"/>
      <w:pPr>
        <w:ind w:left="5875" w:hanging="801"/>
      </w:pPr>
      <w:rPr>
        <w:rFonts w:hint="default"/>
        <w:lang w:val="en-US" w:eastAsia="zh-CN" w:bidi="ar-SA"/>
      </w:rPr>
    </w:lvl>
    <w:lvl w:ilvl="6" w:tplc="C5D640E0">
      <w:numFmt w:val="bullet"/>
      <w:lvlText w:val="•"/>
      <w:lvlJc w:val="left"/>
      <w:pPr>
        <w:ind w:left="6726" w:hanging="801"/>
      </w:pPr>
      <w:rPr>
        <w:rFonts w:hint="default"/>
        <w:lang w:val="en-US" w:eastAsia="zh-CN" w:bidi="ar-SA"/>
      </w:rPr>
    </w:lvl>
    <w:lvl w:ilvl="7" w:tplc="1C7AF05C">
      <w:numFmt w:val="bullet"/>
      <w:lvlText w:val="•"/>
      <w:lvlJc w:val="left"/>
      <w:pPr>
        <w:ind w:left="7577" w:hanging="801"/>
      </w:pPr>
      <w:rPr>
        <w:rFonts w:hint="default"/>
        <w:lang w:val="en-US" w:eastAsia="zh-CN" w:bidi="ar-SA"/>
      </w:rPr>
    </w:lvl>
    <w:lvl w:ilvl="8" w:tplc="BAB087B6">
      <w:numFmt w:val="bullet"/>
      <w:lvlText w:val="•"/>
      <w:lvlJc w:val="left"/>
      <w:pPr>
        <w:ind w:left="8428" w:hanging="801"/>
      </w:pPr>
      <w:rPr>
        <w:rFonts w:hint="default"/>
        <w:lang w:val="en-US" w:eastAsia="zh-CN" w:bidi="ar-SA"/>
      </w:rPr>
    </w:lvl>
  </w:abstractNum>
  <w:abstractNum w:abstractNumId="15">
    <w:nsid w:val="4E111ECF"/>
    <w:multiLevelType w:val="hybridMultilevel"/>
    <w:tmpl w:val="400C5B20"/>
    <w:lvl w:ilvl="0" w:tplc="4F50451C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D1C29D3C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8C26032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A448DE9E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F1E203DC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87CAE5C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DB805B68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3042A836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8FE01B92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16">
    <w:nsid w:val="640F4D3D"/>
    <w:multiLevelType w:val="hybridMultilevel"/>
    <w:tmpl w:val="CA1E75F6"/>
    <w:lvl w:ilvl="0" w:tplc="03A8BE4A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CCE62C66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C3FE9006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BF1629A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BAE6B830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8E92EAD4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87B25A0A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B2562C1A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328C9ECA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7">
    <w:nsid w:val="64CA74A8"/>
    <w:multiLevelType w:val="hybridMultilevel"/>
    <w:tmpl w:val="68564396"/>
    <w:lvl w:ilvl="0" w:tplc="2EC82536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0"/>
        <w:w w:val="98"/>
        <w:sz w:val="30"/>
        <w:szCs w:val="30"/>
        <w:lang w:val="en-US" w:eastAsia="zh-CN" w:bidi="ar-SA"/>
      </w:rPr>
    </w:lvl>
    <w:lvl w:ilvl="1" w:tplc="F4109C14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4684A732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C49AFE70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985C659E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C2DADD8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51E2CBA6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2F180EC4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E8B62A48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18">
    <w:nsid w:val="698272CC"/>
    <w:multiLevelType w:val="hybridMultilevel"/>
    <w:tmpl w:val="8696CC5A"/>
    <w:lvl w:ilvl="0" w:tplc="3648D9D6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857414EA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D24E8C4C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A992EADA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707A968A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D04ED9F2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97FE7EE0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CF9E82E6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0FC8B6DE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19">
    <w:nsid w:val="6B1962FD"/>
    <w:multiLevelType w:val="hybridMultilevel"/>
    <w:tmpl w:val="83142D9C"/>
    <w:lvl w:ilvl="0" w:tplc="22C658F0">
      <w:start w:val="1"/>
      <w:numFmt w:val="decimal"/>
      <w:lvlText w:val="%1."/>
      <w:lvlJc w:val="left"/>
      <w:pPr>
        <w:ind w:left="106" w:hanging="485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7EACEC58">
      <w:numFmt w:val="bullet"/>
      <w:lvlText w:val="•"/>
      <w:lvlJc w:val="left"/>
      <w:pPr>
        <w:ind w:left="1103" w:hanging="485"/>
      </w:pPr>
      <w:rPr>
        <w:rFonts w:hint="default"/>
        <w:lang w:val="en-US" w:eastAsia="zh-CN" w:bidi="ar-SA"/>
      </w:rPr>
    </w:lvl>
    <w:lvl w:ilvl="2" w:tplc="AD00557E">
      <w:numFmt w:val="bullet"/>
      <w:lvlText w:val="•"/>
      <w:lvlJc w:val="left"/>
      <w:pPr>
        <w:ind w:left="2106" w:hanging="485"/>
      </w:pPr>
      <w:rPr>
        <w:rFonts w:hint="default"/>
        <w:lang w:val="en-US" w:eastAsia="zh-CN" w:bidi="ar-SA"/>
      </w:rPr>
    </w:lvl>
    <w:lvl w:ilvl="3" w:tplc="2B1E8EAA">
      <w:numFmt w:val="bullet"/>
      <w:lvlText w:val="•"/>
      <w:lvlJc w:val="left"/>
      <w:pPr>
        <w:ind w:left="3109" w:hanging="485"/>
      </w:pPr>
      <w:rPr>
        <w:rFonts w:hint="default"/>
        <w:lang w:val="en-US" w:eastAsia="zh-CN" w:bidi="ar-SA"/>
      </w:rPr>
    </w:lvl>
    <w:lvl w:ilvl="4" w:tplc="BC2A4FFA">
      <w:numFmt w:val="bullet"/>
      <w:lvlText w:val="•"/>
      <w:lvlJc w:val="left"/>
      <w:pPr>
        <w:ind w:left="4112" w:hanging="485"/>
      </w:pPr>
      <w:rPr>
        <w:rFonts w:hint="default"/>
        <w:lang w:val="en-US" w:eastAsia="zh-CN" w:bidi="ar-SA"/>
      </w:rPr>
    </w:lvl>
    <w:lvl w:ilvl="5" w:tplc="9D7AEC18">
      <w:numFmt w:val="bullet"/>
      <w:lvlText w:val="•"/>
      <w:lvlJc w:val="left"/>
      <w:pPr>
        <w:ind w:left="5115" w:hanging="485"/>
      </w:pPr>
      <w:rPr>
        <w:rFonts w:hint="default"/>
        <w:lang w:val="en-US" w:eastAsia="zh-CN" w:bidi="ar-SA"/>
      </w:rPr>
    </w:lvl>
    <w:lvl w:ilvl="6" w:tplc="1934617E">
      <w:numFmt w:val="bullet"/>
      <w:lvlText w:val="•"/>
      <w:lvlJc w:val="left"/>
      <w:pPr>
        <w:ind w:left="6118" w:hanging="485"/>
      </w:pPr>
      <w:rPr>
        <w:rFonts w:hint="default"/>
        <w:lang w:val="en-US" w:eastAsia="zh-CN" w:bidi="ar-SA"/>
      </w:rPr>
    </w:lvl>
    <w:lvl w:ilvl="7" w:tplc="A37C67DA">
      <w:numFmt w:val="bullet"/>
      <w:lvlText w:val="•"/>
      <w:lvlJc w:val="left"/>
      <w:pPr>
        <w:ind w:left="7121" w:hanging="485"/>
      </w:pPr>
      <w:rPr>
        <w:rFonts w:hint="default"/>
        <w:lang w:val="en-US" w:eastAsia="zh-CN" w:bidi="ar-SA"/>
      </w:rPr>
    </w:lvl>
    <w:lvl w:ilvl="8" w:tplc="71820C7A">
      <w:numFmt w:val="bullet"/>
      <w:lvlText w:val="•"/>
      <w:lvlJc w:val="left"/>
      <w:pPr>
        <w:ind w:left="8124" w:hanging="485"/>
      </w:pPr>
      <w:rPr>
        <w:rFonts w:hint="default"/>
        <w:lang w:val="en-US" w:eastAsia="zh-CN" w:bidi="ar-SA"/>
      </w:rPr>
    </w:lvl>
  </w:abstractNum>
  <w:abstractNum w:abstractNumId="20">
    <w:nsid w:val="75B73B28"/>
    <w:multiLevelType w:val="hybridMultilevel"/>
    <w:tmpl w:val="66F2D758"/>
    <w:lvl w:ilvl="0" w:tplc="D9449B7E">
      <w:start w:val="1"/>
      <w:numFmt w:val="decimal"/>
      <w:lvlText w:val="%1."/>
      <w:lvlJc w:val="left"/>
      <w:pPr>
        <w:ind w:left="1294" w:hanging="480"/>
      </w:pPr>
      <w:rPr>
        <w:rFonts w:ascii="宋体" w:eastAsia="宋体" w:hAnsi="宋体" w:cs="宋体" w:hint="default"/>
        <w:w w:val="98"/>
        <w:sz w:val="30"/>
        <w:szCs w:val="30"/>
        <w:lang w:val="en-US" w:eastAsia="zh-CN" w:bidi="ar-SA"/>
      </w:rPr>
    </w:lvl>
    <w:lvl w:ilvl="1" w:tplc="C2E20552">
      <w:numFmt w:val="bullet"/>
      <w:lvlText w:val="•"/>
      <w:lvlJc w:val="left"/>
      <w:pPr>
        <w:ind w:left="2183" w:hanging="480"/>
      </w:pPr>
      <w:rPr>
        <w:rFonts w:hint="default"/>
        <w:lang w:val="en-US" w:eastAsia="zh-CN" w:bidi="ar-SA"/>
      </w:rPr>
    </w:lvl>
    <w:lvl w:ilvl="2" w:tplc="6E88CC72">
      <w:numFmt w:val="bullet"/>
      <w:lvlText w:val="•"/>
      <w:lvlJc w:val="left"/>
      <w:pPr>
        <w:ind w:left="3066" w:hanging="480"/>
      </w:pPr>
      <w:rPr>
        <w:rFonts w:hint="default"/>
        <w:lang w:val="en-US" w:eastAsia="zh-CN" w:bidi="ar-SA"/>
      </w:rPr>
    </w:lvl>
    <w:lvl w:ilvl="3" w:tplc="B5D2CB48">
      <w:numFmt w:val="bullet"/>
      <w:lvlText w:val="•"/>
      <w:lvlJc w:val="left"/>
      <w:pPr>
        <w:ind w:left="3949" w:hanging="480"/>
      </w:pPr>
      <w:rPr>
        <w:rFonts w:hint="default"/>
        <w:lang w:val="en-US" w:eastAsia="zh-CN" w:bidi="ar-SA"/>
      </w:rPr>
    </w:lvl>
    <w:lvl w:ilvl="4" w:tplc="33D6FB98">
      <w:numFmt w:val="bullet"/>
      <w:lvlText w:val="•"/>
      <w:lvlJc w:val="left"/>
      <w:pPr>
        <w:ind w:left="4832" w:hanging="480"/>
      </w:pPr>
      <w:rPr>
        <w:rFonts w:hint="default"/>
        <w:lang w:val="en-US" w:eastAsia="zh-CN" w:bidi="ar-SA"/>
      </w:rPr>
    </w:lvl>
    <w:lvl w:ilvl="5" w:tplc="AD201182">
      <w:numFmt w:val="bullet"/>
      <w:lvlText w:val="•"/>
      <w:lvlJc w:val="left"/>
      <w:pPr>
        <w:ind w:left="5715" w:hanging="480"/>
      </w:pPr>
      <w:rPr>
        <w:rFonts w:hint="default"/>
        <w:lang w:val="en-US" w:eastAsia="zh-CN" w:bidi="ar-SA"/>
      </w:rPr>
    </w:lvl>
    <w:lvl w:ilvl="6" w:tplc="2CAC5270">
      <w:numFmt w:val="bullet"/>
      <w:lvlText w:val="•"/>
      <w:lvlJc w:val="left"/>
      <w:pPr>
        <w:ind w:left="6598" w:hanging="480"/>
      </w:pPr>
      <w:rPr>
        <w:rFonts w:hint="default"/>
        <w:lang w:val="en-US" w:eastAsia="zh-CN" w:bidi="ar-SA"/>
      </w:rPr>
    </w:lvl>
    <w:lvl w:ilvl="7" w:tplc="1090A040">
      <w:numFmt w:val="bullet"/>
      <w:lvlText w:val="•"/>
      <w:lvlJc w:val="left"/>
      <w:pPr>
        <w:ind w:left="7481" w:hanging="480"/>
      </w:pPr>
      <w:rPr>
        <w:rFonts w:hint="default"/>
        <w:lang w:val="en-US" w:eastAsia="zh-CN" w:bidi="ar-SA"/>
      </w:rPr>
    </w:lvl>
    <w:lvl w:ilvl="8" w:tplc="449ED744">
      <w:numFmt w:val="bullet"/>
      <w:lvlText w:val="•"/>
      <w:lvlJc w:val="left"/>
      <w:pPr>
        <w:ind w:left="8364" w:hanging="480"/>
      </w:pPr>
      <w:rPr>
        <w:rFonts w:hint="default"/>
        <w:lang w:val="en-US" w:eastAsia="zh-CN" w:bidi="ar-SA"/>
      </w:rPr>
    </w:lvl>
  </w:abstractNum>
  <w:abstractNum w:abstractNumId="21">
    <w:nsid w:val="769E5A4C"/>
    <w:multiLevelType w:val="hybridMultilevel"/>
    <w:tmpl w:val="AEE88546"/>
    <w:lvl w:ilvl="0" w:tplc="6B9CAF9C">
      <w:start w:val="1"/>
      <w:numFmt w:val="decimal"/>
      <w:lvlText w:val="（%1）"/>
      <w:lvlJc w:val="left"/>
      <w:pPr>
        <w:ind w:left="106" w:hanging="809"/>
      </w:pPr>
      <w:rPr>
        <w:rFonts w:ascii="宋体" w:eastAsia="宋体" w:hAnsi="宋体" w:cs="宋体" w:hint="default"/>
        <w:spacing w:val="2"/>
        <w:w w:val="98"/>
        <w:sz w:val="30"/>
        <w:szCs w:val="30"/>
        <w:lang w:val="en-US" w:eastAsia="zh-CN" w:bidi="ar-SA"/>
      </w:rPr>
    </w:lvl>
    <w:lvl w:ilvl="1" w:tplc="659442D4">
      <w:numFmt w:val="bullet"/>
      <w:lvlText w:val="•"/>
      <w:lvlJc w:val="left"/>
      <w:pPr>
        <w:ind w:left="1103" w:hanging="809"/>
      </w:pPr>
      <w:rPr>
        <w:rFonts w:hint="default"/>
        <w:lang w:val="en-US" w:eastAsia="zh-CN" w:bidi="ar-SA"/>
      </w:rPr>
    </w:lvl>
    <w:lvl w:ilvl="2" w:tplc="48565B12">
      <w:numFmt w:val="bullet"/>
      <w:lvlText w:val="•"/>
      <w:lvlJc w:val="left"/>
      <w:pPr>
        <w:ind w:left="2106" w:hanging="809"/>
      </w:pPr>
      <w:rPr>
        <w:rFonts w:hint="default"/>
        <w:lang w:val="en-US" w:eastAsia="zh-CN" w:bidi="ar-SA"/>
      </w:rPr>
    </w:lvl>
    <w:lvl w:ilvl="3" w:tplc="1C9E3248">
      <w:numFmt w:val="bullet"/>
      <w:lvlText w:val="•"/>
      <w:lvlJc w:val="left"/>
      <w:pPr>
        <w:ind w:left="3109" w:hanging="809"/>
      </w:pPr>
      <w:rPr>
        <w:rFonts w:hint="default"/>
        <w:lang w:val="en-US" w:eastAsia="zh-CN" w:bidi="ar-SA"/>
      </w:rPr>
    </w:lvl>
    <w:lvl w:ilvl="4" w:tplc="85E6287A">
      <w:numFmt w:val="bullet"/>
      <w:lvlText w:val="•"/>
      <w:lvlJc w:val="left"/>
      <w:pPr>
        <w:ind w:left="4112" w:hanging="809"/>
      </w:pPr>
      <w:rPr>
        <w:rFonts w:hint="default"/>
        <w:lang w:val="en-US" w:eastAsia="zh-CN" w:bidi="ar-SA"/>
      </w:rPr>
    </w:lvl>
    <w:lvl w:ilvl="5" w:tplc="52E8EBD6">
      <w:numFmt w:val="bullet"/>
      <w:lvlText w:val="•"/>
      <w:lvlJc w:val="left"/>
      <w:pPr>
        <w:ind w:left="5115" w:hanging="809"/>
      </w:pPr>
      <w:rPr>
        <w:rFonts w:hint="default"/>
        <w:lang w:val="en-US" w:eastAsia="zh-CN" w:bidi="ar-SA"/>
      </w:rPr>
    </w:lvl>
    <w:lvl w:ilvl="6" w:tplc="054A5E2E">
      <w:numFmt w:val="bullet"/>
      <w:lvlText w:val="•"/>
      <w:lvlJc w:val="left"/>
      <w:pPr>
        <w:ind w:left="6118" w:hanging="809"/>
      </w:pPr>
      <w:rPr>
        <w:rFonts w:hint="default"/>
        <w:lang w:val="en-US" w:eastAsia="zh-CN" w:bidi="ar-SA"/>
      </w:rPr>
    </w:lvl>
    <w:lvl w:ilvl="7" w:tplc="A9441942">
      <w:numFmt w:val="bullet"/>
      <w:lvlText w:val="•"/>
      <w:lvlJc w:val="left"/>
      <w:pPr>
        <w:ind w:left="7121" w:hanging="809"/>
      </w:pPr>
      <w:rPr>
        <w:rFonts w:hint="default"/>
        <w:lang w:val="en-US" w:eastAsia="zh-CN" w:bidi="ar-SA"/>
      </w:rPr>
    </w:lvl>
    <w:lvl w:ilvl="8" w:tplc="44669254">
      <w:numFmt w:val="bullet"/>
      <w:lvlText w:val="•"/>
      <w:lvlJc w:val="left"/>
      <w:pPr>
        <w:ind w:left="8124" w:hanging="809"/>
      </w:pPr>
      <w:rPr>
        <w:rFonts w:hint="default"/>
        <w:lang w:val="en-US" w:eastAsia="zh-CN" w:bidi="ar-SA"/>
      </w:rPr>
    </w:lvl>
  </w:abstractNum>
  <w:num w:numId="1">
    <w:abstractNumId w:val="18"/>
  </w:num>
  <w:num w:numId="2">
    <w:abstractNumId w:val="19"/>
  </w:num>
  <w:num w:numId="3">
    <w:abstractNumId w:val="2"/>
  </w:num>
  <w:num w:numId="4">
    <w:abstractNumId w:val="1"/>
  </w:num>
  <w:num w:numId="5">
    <w:abstractNumId w:val="7"/>
  </w:num>
  <w:num w:numId="6">
    <w:abstractNumId w:val="12"/>
  </w:num>
  <w:num w:numId="7">
    <w:abstractNumId w:val="11"/>
  </w:num>
  <w:num w:numId="8">
    <w:abstractNumId w:val="15"/>
  </w:num>
  <w:num w:numId="9">
    <w:abstractNumId w:val="0"/>
  </w:num>
  <w:num w:numId="10">
    <w:abstractNumId w:val="9"/>
  </w:num>
  <w:num w:numId="11">
    <w:abstractNumId w:val="6"/>
  </w:num>
  <w:num w:numId="12">
    <w:abstractNumId w:val="13"/>
  </w:num>
  <w:num w:numId="13">
    <w:abstractNumId w:val="4"/>
  </w:num>
  <w:num w:numId="14">
    <w:abstractNumId w:val="14"/>
  </w:num>
  <w:num w:numId="15">
    <w:abstractNumId w:val="20"/>
  </w:num>
  <w:num w:numId="16">
    <w:abstractNumId w:val="17"/>
  </w:num>
  <w:num w:numId="17">
    <w:abstractNumId w:val="10"/>
  </w:num>
  <w:num w:numId="18">
    <w:abstractNumId w:val="21"/>
  </w:num>
  <w:num w:numId="19">
    <w:abstractNumId w:val="3"/>
  </w:num>
  <w:num w:numId="20">
    <w:abstractNumId w:val="8"/>
  </w:num>
  <w:num w:numId="21">
    <w:abstractNumId w:val="5"/>
  </w:num>
  <w:num w:numId="2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560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4B190E"/>
    <w:rsid w:val="00023A2C"/>
    <w:rsid w:val="00023D71"/>
    <w:rsid w:val="00035D7C"/>
    <w:rsid w:val="000436CE"/>
    <w:rsid w:val="00065EF7"/>
    <w:rsid w:val="000779CD"/>
    <w:rsid w:val="000809E0"/>
    <w:rsid w:val="000913D9"/>
    <w:rsid w:val="000A7245"/>
    <w:rsid w:val="000C3345"/>
    <w:rsid w:val="000D0613"/>
    <w:rsid w:val="000F39C5"/>
    <w:rsid w:val="00100970"/>
    <w:rsid w:val="0014175A"/>
    <w:rsid w:val="00152C93"/>
    <w:rsid w:val="00167FF0"/>
    <w:rsid w:val="0018468C"/>
    <w:rsid w:val="001916D4"/>
    <w:rsid w:val="001A02FA"/>
    <w:rsid w:val="001A795C"/>
    <w:rsid w:val="001C0B68"/>
    <w:rsid w:val="001E006B"/>
    <w:rsid w:val="001E2994"/>
    <w:rsid w:val="001E5B81"/>
    <w:rsid w:val="001E7D79"/>
    <w:rsid w:val="00204A2A"/>
    <w:rsid w:val="00246061"/>
    <w:rsid w:val="0025712F"/>
    <w:rsid w:val="00261082"/>
    <w:rsid w:val="0029736B"/>
    <w:rsid w:val="002B14A2"/>
    <w:rsid w:val="002B5275"/>
    <w:rsid w:val="002B68CB"/>
    <w:rsid w:val="002C1E5F"/>
    <w:rsid w:val="002C7E87"/>
    <w:rsid w:val="002D2925"/>
    <w:rsid w:val="0030010E"/>
    <w:rsid w:val="0033767E"/>
    <w:rsid w:val="00343F8B"/>
    <w:rsid w:val="00354ED5"/>
    <w:rsid w:val="00356685"/>
    <w:rsid w:val="00364415"/>
    <w:rsid w:val="00375F1D"/>
    <w:rsid w:val="00395E51"/>
    <w:rsid w:val="003C41C6"/>
    <w:rsid w:val="003F5A28"/>
    <w:rsid w:val="003F63E9"/>
    <w:rsid w:val="0040616E"/>
    <w:rsid w:val="00413BBE"/>
    <w:rsid w:val="00417A6D"/>
    <w:rsid w:val="0042005F"/>
    <w:rsid w:val="004512F9"/>
    <w:rsid w:val="004559B4"/>
    <w:rsid w:val="00463DAE"/>
    <w:rsid w:val="0046526C"/>
    <w:rsid w:val="00467F6D"/>
    <w:rsid w:val="00474BE8"/>
    <w:rsid w:val="004B190E"/>
    <w:rsid w:val="004B4DB8"/>
    <w:rsid w:val="004D0001"/>
    <w:rsid w:val="004E0F5E"/>
    <w:rsid w:val="004E4E2F"/>
    <w:rsid w:val="004F0172"/>
    <w:rsid w:val="00514BA0"/>
    <w:rsid w:val="00522E3F"/>
    <w:rsid w:val="00533EF3"/>
    <w:rsid w:val="005440EE"/>
    <w:rsid w:val="00566539"/>
    <w:rsid w:val="00571B82"/>
    <w:rsid w:val="00575157"/>
    <w:rsid w:val="005A3D24"/>
    <w:rsid w:val="005C4D61"/>
    <w:rsid w:val="005D62B4"/>
    <w:rsid w:val="00617A24"/>
    <w:rsid w:val="00652858"/>
    <w:rsid w:val="006557FC"/>
    <w:rsid w:val="00667B20"/>
    <w:rsid w:val="006972E7"/>
    <w:rsid w:val="006A5ADF"/>
    <w:rsid w:val="00711C1A"/>
    <w:rsid w:val="00730489"/>
    <w:rsid w:val="00771984"/>
    <w:rsid w:val="0077772C"/>
    <w:rsid w:val="00785114"/>
    <w:rsid w:val="007A0B2B"/>
    <w:rsid w:val="007C36E7"/>
    <w:rsid w:val="007D721E"/>
    <w:rsid w:val="007E6736"/>
    <w:rsid w:val="007E7825"/>
    <w:rsid w:val="008044B6"/>
    <w:rsid w:val="00827D95"/>
    <w:rsid w:val="00867729"/>
    <w:rsid w:val="008A374F"/>
    <w:rsid w:val="008C1025"/>
    <w:rsid w:val="008E5D9E"/>
    <w:rsid w:val="008E6F6A"/>
    <w:rsid w:val="008F52D3"/>
    <w:rsid w:val="0091063B"/>
    <w:rsid w:val="00916E27"/>
    <w:rsid w:val="0095287F"/>
    <w:rsid w:val="009565BC"/>
    <w:rsid w:val="00956848"/>
    <w:rsid w:val="00965630"/>
    <w:rsid w:val="009775E8"/>
    <w:rsid w:val="009809DD"/>
    <w:rsid w:val="00983AAB"/>
    <w:rsid w:val="009A3EF1"/>
    <w:rsid w:val="009D7CE6"/>
    <w:rsid w:val="00A24655"/>
    <w:rsid w:val="00A4709E"/>
    <w:rsid w:val="00A56E4E"/>
    <w:rsid w:val="00A70937"/>
    <w:rsid w:val="00A73C5E"/>
    <w:rsid w:val="00AC49E4"/>
    <w:rsid w:val="00AC4BFF"/>
    <w:rsid w:val="00AD6E82"/>
    <w:rsid w:val="00AE6BDD"/>
    <w:rsid w:val="00AF6D47"/>
    <w:rsid w:val="00B239B3"/>
    <w:rsid w:val="00B24962"/>
    <w:rsid w:val="00B323C6"/>
    <w:rsid w:val="00B37782"/>
    <w:rsid w:val="00B55E7F"/>
    <w:rsid w:val="00B87A7D"/>
    <w:rsid w:val="00B90427"/>
    <w:rsid w:val="00BA21A5"/>
    <w:rsid w:val="00C2777E"/>
    <w:rsid w:val="00C4553B"/>
    <w:rsid w:val="00C747CC"/>
    <w:rsid w:val="00C80116"/>
    <w:rsid w:val="00C93B63"/>
    <w:rsid w:val="00C978BB"/>
    <w:rsid w:val="00CB13CA"/>
    <w:rsid w:val="00CC5819"/>
    <w:rsid w:val="00CC5DE0"/>
    <w:rsid w:val="00CD7778"/>
    <w:rsid w:val="00CF79E9"/>
    <w:rsid w:val="00D2497C"/>
    <w:rsid w:val="00D31197"/>
    <w:rsid w:val="00D35F8D"/>
    <w:rsid w:val="00D401E2"/>
    <w:rsid w:val="00D762A0"/>
    <w:rsid w:val="00D84413"/>
    <w:rsid w:val="00D91A9E"/>
    <w:rsid w:val="00DA4076"/>
    <w:rsid w:val="00DD6A9A"/>
    <w:rsid w:val="00E42471"/>
    <w:rsid w:val="00E44D45"/>
    <w:rsid w:val="00E768AC"/>
    <w:rsid w:val="00EA3737"/>
    <w:rsid w:val="00EE06F4"/>
    <w:rsid w:val="00EE76DB"/>
    <w:rsid w:val="00EF3EF4"/>
    <w:rsid w:val="00F01F38"/>
    <w:rsid w:val="00F55204"/>
    <w:rsid w:val="00F668BF"/>
    <w:rsid w:val="00F70838"/>
    <w:rsid w:val="00F73187"/>
    <w:rsid w:val="00FB56D7"/>
    <w:rsid w:val="00FC56A6"/>
    <w:rsid w:val="00FD0684"/>
    <w:rsid w:val="00FE56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B190E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B190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B190E"/>
    <w:pPr>
      <w:ind w:left="106"/>
    </w:pPr>
    <w:rPr>
      <w:sz w:val="32"/>
      <w:szCs w:val="32"/>
    </w:rPr>
  </w:style>
  <w:style w:type="paragraph" w:customStyle="1" w:styleId="Heading1">
    <w:name w:val="Heading 1"/>
    <w:basedOn w:val="a"/>
    <w:uiPriority w:val="1"/>
    <w:qFormat/>
    <w:rsid w:val="004B190E"/>
    <w:pPr>
      <w:ind w:left="106"/>
      <w:outlineLvl w:val="1"/>
    </w:pPr>
    <w:rPr>
      <w:sz w:val="44"/>
      <w:szCs w:val="44"/>
    </w:rPr>
  </w:style>
  <w:style w:type="paragraph" w:styleId="a4">
    <w:name w:val="Title"/>
    <w:basedOn w:val="a"/>
    <w:uiPriority w:val="1"/>
    <w:qFormat/>
    <w:rsid w:val="004B190E"/>
    <w:pPr>
      <w:spacing w:before="3"/>
      <w:ind w:left="2022" w:right="2350"/>
      <w:jc w:val="center"/>
    </w:pPr>
    <w:rPr>
      <w:rFonts w:ascii="Microsoft JhengHei" w:eastAsia="Microsoft JhengHei" w:hAnsi="Microsoft JhengHei" w:cs="Microsoft JhengHei"/>
      <w:b/>
      <w:bCs/>
      <w:sz w:val="56"/>
      <w:szCs w:val="56"/>
    </w:rPr>
  </w:style>
  <w:style w:type="paragraph" w:styleId="a5">
    <w:name w:val="List Paragraph"/>
    <w:basedOn w:val="a"/>
    <w:uiPriority w:val="1"/>
    <w:qFormat/>
    <w:rsid w:val="004B190E"/>
    <w:pPr>
      <w:ind w:left="106" w:firstLine="707"/>
    </w:pPr>
  </w:style>
  <w:style w:type="paragraph" w:customStyle="1" w:styleId="TableParagraph">
    <w:name w:val="Table Paragraph"/>
    <w:basedOn w:val="a"/>
    <w:uiPriority w:val="1"/>
    <w:qFormat/>
    <w:rsid w:val="004B190E"/>
    <w:rPr>
      <w:rFonts w:ascii="仿宋" w:eastAsia="仿宋" w:hAnsi="仿宋" w:cs="仿宋"/>
    </w:rPr>
  </w:style>
  <w:style w:type="paragraph" w:styleId="a6">
    <w:name w:val="header"/>
    <w:basedOn w:val="a"/>
    <w:link w:val="Char"/>
    <w:uiPriority w:val="99"/>
    <w:semiHidden/>
    <w:unhideWhenUsed/>
    <w:rsid w:val="00204A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204A2A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footer"/>
    <w:basedOn w:val="a"/>
    <w:link w:val="Char0"/>
    <w:uiPriority w:val="99"/>
    <w:semiHidden/>
    <w:unhideWhenUsed/>
    <w:rsid w:val="00204A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204A2A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Balloon Text"/>
    <w:basedOn w:val="a"/>
    <w:link w:val="Char1"/>
    <w:uiPriority w:val="99"/>
    <w:semiHidden/>
    <w:unhideWhenUsed/>
    <w:rsid w:val="002B5275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2B5275"/>
    <w:rPr>
      <w:rFonts w:ascii="宋体" w:eastAsia="宋体" w:hAnsi="宋体" w:cs="宋体"/>
      <w:sz w:val="18"/>
      <w:szCs w:val="18"/>
      <w:lang w:eastAsia="zh-CN"/>
    </w:rPr>
  </w:style>
  <w:style w:type="paragraph" w:styleId="a9">
    <w:name w:val="Normal (Web)"/>
    <w:basedOn w:val="a"/>
    <w:uiPriority w:val="99"/>
    <w:unhideWhenUsed/>
    <w:rsid w:val="00D91A9E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3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1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7DDF00-740E-4E24-B6DE-E200E3F51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374</TotalTime>
  <Pages>11</Pages>
  <Words>651</Words>
  <Characters>3711</Characters>
  <Application>Microsoft Office Word</Application>
  <DocSecurity>0</DocSecurity>
  <Lines>30</Lines>
  <Paragraphs>8</Paragraphs>
  <ScaleCrop>false</ScaleCrop>
  <Company>Microsoft</Company>
  <LinksUpToDate>false</LinksUpToDate>
  <CharactersWithSpaces>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白月光</dc:creator>
  <cp:lastModifiedBy>len</cp:lastModifiedBy>
  <cp:revision>138</cp:revision>
  <dcterms:created xsi:type="dcterms:W3CDTF">2021-07-01T06:04:00Z</dcterms:created>
  <dcterms:modified xsi:type="dcterms:W3CDTF">2021-10-05T09:02:00Z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2021-06-23T00:00:00Z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2021-07-01T00:00:00Z</vt:filetime>
  </property>
</Properties>
</file>